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08263" w14:textId="38177D6B" w:rsidR="009426C9" w:rsidRPr="00983D16" w:rsidRDefault="009426C9" w:rsidP="002C77DF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COMUNE DI ____</w:t>
      </w:r>
    </w:p>
    <w:p w14:paraId="6236D306" w14:textId="2B6E6F88" w:rsidR="009426C9" w:rsidRPr="00983D16" w:rsidRDefault="009426C9" w:rsidP="002C77DF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PROVINCIA DI ORISTANO</w:t>
      </w:r>
    </w:p>
    <w:p w14:paraId="0482E7B4" w14:textId="77777777" w:rsidR="001F1D90" w:rsidRPr="00983D16" w:rsidRDefault="001F1D90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FE0BDC" w14:textId="77777777" w:rsidR="001360F2" w:rsidRPr="00983D16" w:rsidRDefault="001360F2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8FE3192" w14:textId="63B40F12" w:rsidR="009426C9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Oggetto:</w:t>
      </w:r>
      <w:r w:rsidR="001360F2">
        <w:rPr>
          <w:rFonts w:ascii="Times New Roman" w:hAnsi="Times New Roman" w:cs="Times New Roman"/>
          <w:sz w:val="24"/>
          <w:szCs w:val="24"/>
        </w:rPr>
        <w:t xml:space="preserve"> </w:t>
      </w:r>
      <w:r w:rsidRPr="00983D16">
        <w:rPr>
          <w:rFonts w:ascii="Times New Roman" w:hAnsi="Times New Roman" w:cs="Times New Roman"/>
          <w:sz w:val="24"/>
          <w:szCs w:val="24"/>
        </w:rPr>
        <w:t xml:space="preserve">COSTITUZIONE </w:t>
      </w:r>
      <w:r w:rsidR="00454B06" w:rsidRPr="00983D16">
        <w:rPr>
          <w:rFonts w:ascii="Times New Roman" w:hAnsi="Times New Roman" w:cs="Times New Roman"/>
          <w:sz w:val="24"/>
          <w:szCs w:val="24"/>
        </w:rPr>
        <w:t>DELL’ASSOCIAZIONE SENZA SCOPO DI LUC</w:t>
      </w:r>
      <w:r w:rsidR="00B43807">
        <w:rPr>
          <w:rFonts w:ascii="Times New Roman" w:hAnsi="Times New Roman" w:cs="Times New Roman"/>
          <w:sz w:val="24"/>
          <w:szCs w:val="24"/>
        </w:rPr>
        <w:t>R</w:t>
      </w:r>
      <w:r w:rsidR="00454B06" w:rsidRPr="00983D16">
        <w:rPr>
          <w:rFonts w:ascii="Times New Roman" w:hAnsi="Times New Roman" w:cs="Times New Roman"/>
          <w:sz w:val="24"/>
          <w:szCs w:val="24"/>
        </w:rPr>
        <w:t>O “</w:t>
      </w:r>
      <w:r w:rsidRPr="00983D16">
        <w:rPr>
          <w:rFonts w:ascii="Times New Roman" w:hAnsi="Times New Roman" w:cs="Times New Roman"/>
          <w:sz w:val="24"/>
          <w:szCs w:val="24"/>
        </w:rPr>
        <w:t>DISTRETTO RURALE SARDEGNA</w:t>
      </w:r>
      <w:r w:rsidR="00FE5E2E" w:rsidRPr="00983D16">
        <w:rPr>
          <w:rFonts w:ascii="Times New Roman" w:hAnsi="Times New Roman" w:cs="Times New Roman"/>
          <w:sz w:val="24"/>
          <w:szCs w:val="24"/>
        </w:rPr>
        <w:t xml:space="preserve"> CENTRO OCCIDENTALE</w:t>
      </w:r>
      <w:r w:rsidR="00454B06" w:rsidRPr="00983D16">
        <w:rPr>
          <w:rFonts w:ascii="Times New Roman" w:hAnsi="Times New Roman" w:cs="Times New Roman"/>
          <w:sz w:val="24"/>
          <w:szCs w:val="24"/>
        </w:rPr>
        <w:t>” –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454B06" w:rsidRPr="00983D16">
        <w:rPr>
          <w:rFonts w:ascii="Times New Roman" w:hAnsi="Times New Roman" w:cs="Times New Roman"/>
          <w:sz w:val="24"/>
          <w:szCs w:val="24"/>
        </w:rPr>
        <w:t>APPROVAZIONE DELLA BOZZA DI STATUTO E DI ATTO COSTITUTIVO.</w:t>
      </w:r>
    </w:p>
    <w:p w14:paraId="19448C5C" w14:textId="77777777" w:rsidR="001360F2" w:rsidRDefault="001360F2" w:rsidP="002C77DF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77E4B93" w14:textId="77777777" w:rsidR="001360F2" w:rsidRDefault="001360F2" w:rsidP="002C77DF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9105820" w14:textId="77777777" w:rsidR="001360F2" w:rsidRPr="00983D16" w:rsidRDefault="001360F2" w:rsidP="001360F2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CONSIGLIO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COMUNALE</w:t>
      </w:r>
    </w:p>
    <w:p w14:paraId="1C4242BA" w14:textId="7EF5B52C" w:rsidR="00454B06" w:rsidRPr="00983D16" w:rsidRDefault="00454B06" w:rsidP="002C77DF">
      <w:pPr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VISTA</w:t>
      </w:r>
      <w:r w:rsidRPr="00983D16">
        <w:rPr>
          <w:rFonts w:ascii="Times New Roman" w:hAnsi="Times New Roman" w:cs="Times New Roman"/>
          <w:sz w:val="24"/>
          <w:szCs w:val="24"/>
        </w:rPr>
        <w:t xml:space="preserve"> la proposta di delibera </w:t>
      </w:r>
      <w:r w:rsidR="00B43807">
        <w:rPr>
          <w:rFonts w:ascii="Times New Roman" w:hAnsi="Times New Roman" w:cs="Times New Roman"/>
          <w:sz w:val="24"/>
          <w:szCs w:val="24"/>
        </w:rPr>
        <w:t xml:space="preserve">di </w:t>
      </w:r>
      <w:r w:rsidRPr="00983D16">
        <w:rPr>
          <w:rFonts w:ascii="Times New Roman" w:hAnsi="Times New Roman" w:cs="Times New Roman"/>
          <w:sz w:val="24"/>
          <w:szCs w:val="24"/>
        </w:rPr>
        <w:t xml:space="preserve">pari oggetto; </w:t>
      </w:r>
    </w:p>
    <w:p w14:paraId="350690CB" w14:textId="23E6DCFE" w:rsidR="00454B06" w:rsidRPr="00983D16" w:rsidRDefault="00454B06" w:rsidP="002C77DF">
      <w:pPr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ACQUISITO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sulla stessa, il parere favorevole ai sensi dell’art. 49 comma 1 del D.Lgs. 18.08.2000 n° 267 del responsabile del servizio competente in ordine alla regolarità tecnica e del responsabile del servizio finanziario in ordine alla regolarità contabile;</w:t>
      </w:r>
    </w:p>
    <w:p w14:paraId="72033567" w14:textId="1C414740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Premesso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il decreto legislativo n.228/2001 "Orientamento e modernizzazione del settore agricolo, a norma dell'articolo 7 della legge 5 marzo 2001, n. 57", attribuisce alle Regioni il compito di individuare i Distretti Rurali e i Distretti Agro-alimentari di Qualità allo scopo di valorizzare, sostenere e promuovere il consolidamento e lo sviluppo di sistemi produttivi locali;</w:t>
      </w:r>
    </w:p>
    <w:p w14:paraId="0024A77C" w14:textId="236A45C2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Richiamat</w:t>
      </w:r>
      <w:r w:rsidR="001F1D90" w:rsidRPr="00983D16"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Pr="00983D16">
        <w:rPr>
          <w:rFonts w:ascii="Times New Roman" w:hAnsi="Times New Roman" w:cs="Times New Roman"/>
          <w:sz w:val="24"/>
          <w:szCs w:val="24"/>
        </w:rPr>
        <w:t>:</w:t>
      </w:r>
    </w:p>
    <w:p w14:paraId="1939E54A" w14:textId="0952322B" w:rsidR="009426C9" w:rsidRPr="00983D16" w:rsidRDefault="009426C9" w:rsidP="002C77DF">
      <w:pPr>
        <w:pStyle w:val="Paragrafoelenco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Legge della Regione Autonoma della Sardegna n.16/2014, la quale, nel riconoscere nuovi strumenti per la governance nei territori rurali, definisce distretti rurali i sistemi produttivi locali di cui all'articolo 36, comma 1, della legge 5 ottobre 1991, n. 317, caratterizzati da un'identità storica e territoriale omogenea derivante dall'integrazione fra attività agricole e altre attività locali, nonché dalla produzione di beni o servizi di particolare specificità, coerenti con le tradizioni e le vocazioni naturali e territoriali;</w:t>
      </w:r>
    </w:p>
    <w:p w14:paraId="5D1E05EC" w14:textId="692FC386" w:rsidR="009426C9" w:rsidRPr="00983D16" w:rsidRDefault="009426C9" w:rsidP="002C77DF">
      <w:pPr>
        <w:pStyle w:val="Paragrafoelenco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36 della legge n.317/1991;</w:t>
      </w:r>
    </w:p>
    <w:p w14:paraId="095FDAC9" w14:textId="77777777" w:rsidR="00944AC5" w:rsidRPr="00983D16" w:rsidRDefault="009426C9" w:rsidP="002C77DF">
      <w:pPr>
        <w:pStyle w:val="Paragrafoelenco"/>
        <w:numPr>
          <w:ilvl w:val="0"/>
          <w:numId w:val="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il Capo III della citata Legge della Regione Autonoma della Sardegna n.16/2014 recante "Istituzione, individuazione e disciplina dei distretti rurali, dei distretti agro-alimentari di qualità, dei bio distretti e dei distretti della pesca e dell'acquacoltura di qualità", ed in particolare</w:t>
      </w:r>
      <w:r w:rsidR="00944AC5" w:rsidRPr="00983D16">
        <w:rPr>
          <w:rFonts w:ascii="Times New Roman" w:hAnsi="Times New Roman" w:cs="Times New Roman"/>
          <w:sz w:val="24"/>
          <w:szCs w:val="24"/>
        </w:rPr>
        <w:t>:</w:t>
      </w:r>
    </w:p>
    <w:p w14:paraId="298555EA" w14:textId="5A118ABA" w:rsidR="009426C9" w:rsidRPr="00983D16" w:rsidRDefault="009426C9" w:rsidP="002C77DF">
      <w:pPr>
        <w:pStyle w:val="Paragrafoelenco"/>
        <w:numPr>
          <w:ilvl w:val="0"/>
          <w:numId w:val="6"/>
        </w:numPr>
        <w:spacing w:line="240" w:lineRule="atLeast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28, il quale identifica i seguenti requisiti per l'individuazione dei distretti rurali la cui sussistenza deve persistere contemporaneamente:</w:t>
      </w:r>
    </w:p>
    <w:p w14:paraId="47A67B50" w14:textId="77777777" w:rsidR="00944AC5" w:rsidRPr="00983D16" w:rsidRDefault="009426C9" w:rsidP="002C77DF">
      <w:pPr>
        <w:pStyle w:val="Paragrafoelenco"/>
        <w:numPr>
          <w:ilvl w:val="0"/>
          <w:numId w:val="5"/>
        </w:numPr>
        <w:spacing w:line="240" w:lineRule="atLeast"/>
        <w:ind w:left="170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presenza di una realtà produttiva agricola, zootecnica e silvo-pastorale dedita alle produzioni tradizionali in attività e di carattere non marginale, attuata in diverse aziende del territorio di origine;</w:t>
      </w:r>
    </w:p>
    <w:p w14:paraId="0F42B108" w14:textId="77777777" w:rsidR="00944AC5" w:rsidRPr="00983D16" w:rsidRDefault="009426C9" w:rsidP="002C77DF">
      <w:pPr>
        <w:pStyle w:val="Paragrafoelenco"/>
        <w:numPr>
          <w:ilvl w:val="0"/>
          <w:numId w:val="5"/>
        </w:numPr>
        <w:spacing w:line="240" w:lineRule="atLeast"/>
        <w:ind w:left="170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le materie prime utilizzate per la realizzazione dei prodotti trasformati siano di origine locale;</w:t>
      </w:r>
    </w:p>
    <w:p w14:paraId="035C781F" w14:textId="4E6B8E66" w:rsidR="009426C9" w:rsidRPr="00983D16" w:rsidRDefault="009426C9" w:rsidP="002C77DF">
      <w:pPr>
        <w:pStyle w:val="Paragrafoelenco"/>
        <w:numPr>
          <w:ilvl w:val="0"/>
          <w:numId w:val="5"/>
        </w:numPr>
        <w:spacing w:line="240" w:lineRule="atLeast"/>
        <w:ind w:left="170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produzione non sia limitata a una sola tipologia di prodotto, né a un prodotto singolo, salvo che si dimostri la presenza di iniziative imprenditoriali atte a colmare tale mancanza nel breve periodo;</w:t>
      </w:r>
    </w:p>
    <w:p w14:paraId="0D78DD09" w14:textId="70E13B3E" w:rsidR="009426C9" w:rsidRPr="00983D16" w:rsidRDefault="009426C9" w:rsidP="002C77DF">
      <w:pPr>
        <w:pStyle w:val="Paragrafoelenco"/>
        <w:numPr>
          <w:ilvl w:val="0"/>
          <w:numId w:val="6"/>
        </w:numPr>
        <w:spacing w:line="240" w:lineRule="atLeast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32, a norma del quale:</w:t>
      </w:r>
    </w:p>
    <w:p w14:paraId="70C45658" w14:textId="46C406C9" w:rsidR="009426C9" w:rsidRPr="00983D16" w:rsidRDefault="009426C9" w:rsidP="002C77DF">
      <w:pPr>
        <w:pStyle w:val="Paragrafoelenco"/>
        <w:numPr>
          <w:ilvl w:val="1"/>
          <w:numId w:val="7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 distretti sono individuati e riconosciuti dalla Regione a seguito di apposita iniziativa da parte di:</w:t>
      </w:r>
    </w:p>
    <w:p w14:paraId="37315106" w14:textId="02E6E2AE" w:rsidR="009426C9" w:rsidRPr="00983D16" w:rsidRDefault="009426C9" w:rsidP="002C77DF">
      <w:pPr>
        <w:pStyle w:val="Paragrafoelenco"/>
        <w:numPr>
          <w:ilvl w:val="0"/>
          <w:numId w:val="8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Enti Locali, singoli o associati, insistenti sul territorio del distretto;</w:t>
      </w:r>
    </w:p>
    <w:p w14:paraId="79FE321C" w14:textId="2F611975" w:rsidR="009426C9" w:rsidRPr="00983D16" w:rsidRDefault="009426C9" w:rsidP="002C77DF">
      <w:pPr>
        <w:pStyle w:val="Paragrafoelenco"/>
        <w:numPr>
          <w:ilvl w:val="0"/>
          <w:numId w:val="8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Camera di Commercio competente per territorio;</w:t>
      </w:r>
    </w:p>
    <w:p w14:paraId="27D561B2" w14:textId="16695F80" w:rsidR="009426C9" w:rsidRPr="00983D16" w:rsidRDefault="009426C9" w:rsidP="002C77DF">
      <w:pPr>
        <w:pStyle w:val="Paragrafoelenco"/>
        <w:numPr>
          <w:ilvl w:val="0"/>
          <w:numId w:val="8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le Associazioni di categoria;</w:t>
      </w:r>
    </w:p>
    <w:p w14:paraId="4011B784" w14:textId="2C060A5E" w:rsidR="009426C9" w:rsidRPr="00983D16" w:rsidRDefault="009426C9" w:rsidP="002C77DF">
      <w:pPr>
        <w:pStyle w:val="Paragrafoelenco"/>
        <w:numPr>
          <w:ilvl w:val="0"/>
          <w:numId w:val="8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le Imprese operanti sul territorio;</w:t>
      </w:r>
    </w:p>
    <w:p w14:paraId="02BA123B" w14:textId="3153F18E" w:rsidR="009426C9" w:rsidRPr="00983D16" w:rsidRDefault="009426C9" w:rsidP="002C77DF">
      <w:pPr>
        <w:pStyle w:val="Paragrafoelenco"/>
        <w:numPr>
          <w:ilvl w:val="0"/>
          <w:numId w:val="8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altri Enti o Istituzioni pubblici o privati.</w:t>
      </w:r>
    </w:p>
    <w:p w14:paraId="375A1BA7" w14:textId="1613DC8A" w:rsidR="009426C9" w:rsidRPr="00983D16" w:rsidRDefault="009426C9" w:rsidP="002C77DF">
      <w:pPr>
        <w:pStyle w:val="Paragrafoelenco"/>
        <w:numPr>
          <w:ilvl w:val="1"/>
          <w:numId w:val="7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L'Ente o gli Enti proponenti il distretto garantiscono la più ampia concertazione coinvolgendo le rappresentanze economiche, sociali e istituzionali del territorio.</w:t>
      </w:r>
    </w:p>
    <w:p w14:paraId="16E3B4AF" w14:textId="73B48EC3" w:rsidR="009426C9" w:rsidRPr="00983D16" w:rsidRDefault="009426C9" w:rsidP="002C77DF">
      <w:pPr>
        <w:pStyle w:val="Paragrafoelenco"/>
        <w:numPr>
          <w:ilvl w:val="1"/>
          <w:numId w:val="7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lastRenderedPageBreak/>
        <w:t>I soggetti di cui al comma 1 svolgono azioni di animazione del territorio destinate a promuovere la costituzione dei distretti, anche con l'ausilio degli enti e agenzie regionali competenti in materia.</w:t>
      </w:r>
    </w:p>
    <w:p w14:paraId="38974DFB" w14:textId="024ED9AB" w:rsidR="009426C9" w:rsidRPr="00983D16" w:rsidRDefault="00846C95" w:rsidP="002C77DF">
      <w:pPr>
        <w:pStyle w:val="Paragrafoelenco"/>
        <w:numPr>
          <w:ilvl w:val="1"/>
          <w:numId w:val="7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G</w:t>
      </w:r>
      <w:r w:rsidR="009426C9" w:rsidRPr="00983D16">
        <w:rPr>
          <w:rFonts w:ascii="Times New Roman" w:hAnsi="Times New Roman" w:cs="Times New Roman"/>
          <w:sz w:val="24"/>
          <w:szCs w:val="24"/>
        </w:rPr>
        <w:t>li Enti proponenti individuano i soggetti primi costituenti del distretto.</w:t>
      </w:r>
    </w:p>
    <w:p w14:paraId="1F9756B3" w14:textId="25B80D58" w:rsidR="009426C9" w:rsidRPr="00983D16" w:rsidRDefault="009426C9" w:rsidP="002C77DF">
      <w:pPr>
        <w:pStyle w:val="Paragrafoelenco"/>
        <w:numPr>
          <w:ilvl w:val="1"/>
          <w:numId w:val="7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Alla domanda di riconoscimento sono allegati:</w:t>
      </w:r>
    </w:p>
    <w:p w14:paraId="0AF2208B" w14:textId="214C0873" w:rsidR="009426C9" w:rsidRPr="00983D16" w:rsidRDefault="00846C95" w:rsidP="002C77DF">
      <w:pPr>
        <w:pStyle w:val="Paragrafoelenco"/>
        <w:numPr>
          <w:ilvl w:val="0"/>
          <w:numId w:val="10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</w:t>
      </w:r>
      <w:r w:rsidR="009426C9" w:rsidRPr="00983D16">
        <w:rPr>
          <w:rFonts w:ascii="Times New Roman" w:hAnsi="Times New Roman" w:cs="Times New Roman"/>
          <w:sz w:val="24"/>
          <w:szCs w:val="24"/>
        </w:rPr>
        <w:t>'accordo di cui all'articolo 33;</w:t>
      </w:r>
    </w:p>
    <w:p w14:paraId="05D73730" w14:textId="73390052" w:rsidR="009426C9" w:rsidRPr="00983D16" w:rsidRDefault="009426C9" w:rsidP="002C77DF">
      <w:pPr>
        <w:pStyle w:val="Paragrafoelenco"/>
        <w:numPr>
          <w:ilvl w:val="0"/>
          <w:numId w:val="10"/>
        </w:numPr>
        <w:spacing w:line="240" w:lineRule="atLeast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una relazione descrittiva (quali-quantitativa) del distretto proposto che contenga:</w:t>
      </w:r>
    </w:p>
    <w:p w14:paraId="2C6CD2E1" w14:textId="2FC07FFD" w:rsidR="009426C9" w:rsidRPr="00983D16" w:rsidRDefault="009426C9" w:rsidP="002C77DF">
      <w:pPr>
        <w:pStyle w:val="Paragrafoelenco"/>
        <w:numPr>
          <w:ilvl w:val="1"/>
          <w:numId w:val="11"/>
        </w:numPr>
        <w:spacing w:line="240" w:lineRule="atLeast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gli elementi sociali, economici e ambientali (agrario-paesaggistici) che caratterizzano e individuano il distretto proposto, secondo i parametri di cui agli articoli 28, 29, 30 e 31;</w:t>
      </w:r>
    </w:p>
    <w:p w14:paraId="65E2BC2E" w14:textId="5187FEBA" w:rsidR="009426C9" w:rsidRPr="00983D16" w:rsidRDefault="009426C9" w:rsidP="002C77DF">
      <w:pPr>
        <w:pStyle w:val="Paragrafoelenco"/>
        <w:numPr>
          <w:ilvl w:val="1"/>
          <w:numId w:val="11"/>
        </w:numPr>
        <w:spacing w:line="240" w:lineRule="atLeast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un'analisi dei punti di forza e dei punti di debolezza, le opportunità e i rischi nello sviluppo del territorio e nella costituzione del distretto;</w:t>
      </w:r>
    </w:p>
    <w:p w14:paraId="465A24A0" w14:textId="71B7E5CF" w:rsidR="009426C9" w:rsidRPr="00983D16" w:rsidRDefault="009426C9" w:rsidP="002C77DF">
      <w:pPr>
        <w:pStyle w:val="Paragrafoelenco"/>
        <w:numPr>
          <w:ilvl w:val="1"/>
          <w:numId w:val="11"/>
        </w:numPr>
        <w:spacing w:line="240" w:lineRule="atLeast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un piano programmatico di sviluppo che dimostri le potenzialità del distretto nel medio periodo;</w:t>
      </w:r>
    </w:p>
    <w:p w14:paraId="0B3BE7E5" w14:textId="4B2EB7F4" w:rsidR="009426C9" w:rsidRPr="00983D16" w:rsidRDefault="009426C9" w:rsidP="002C77DF">
      <w:pPr>
        <w:pStyle w:val="Paragrafoelenco"/>
        <w:numPr>
          <w:ilvl w:val="1"/>
          <w:numId w:val="11"/>
        </w:numPr>
        <w:spacing w:line="240" w:lineRule="atLeast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rappresentazione cartografica dell'area interessata dal piano, con identificazione di comuni ed enti locali e dei loro confini amministrativi;</w:t>
      </w:r>
    </w:p>
    <w:p w14:paraId="143BE089" w14:textId="3000EB25" w:rsidR="009426C9" w:rsidRPr="00983D16" w:rsidRDefault="009426C9" w:rsidP="002C77DF">
      <w:pPr>
        <w:pStyle w:val="Paragrafoelenco"/>
        <w:numPr>
          <w:ilvl w:val="1"/>
          <w:numId w:val="11"/>
        </w:numPr>
        <w:spacing w:line="240" w:lineRule="atLeast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l'elenco e le schede quanti/qualificative delle aziende potenzialmente interessate al distretto.</w:t>
      </w:r>
    </w:p>
    <w:p w14:paraId="58219EEA" w14:textId="523BF0D4" w:rsidR="009426C9" w:rsidRPr="00983D16" w:rsidRDefault="009426C9" w:rsidP="002C77DF">
      <w:pPr>
        <w:pStyle w:val="Paragrafoelenco"/>
        <w:numPr>
          <w:ilvl w:val="0"/>
          <w:numId w:val="6"/>
        </w:numPr>
        <w:spacing w:line="240" w:lineRule="atLeast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33 a norma del quale:</w:t>
      </w:r>
    </w:p>
    <w:p w14:paraId="1CDA6B39" w14:textId="57F40C6B" w:rsidR="009426C9" w:rsidRPr="00983D16" w:rsidRDefault="009426C9" w:rsidP="002C77DF">
      <w:pPr>
        <w:pStyle w:val="Paragrafoelenco"/>
        <w:numPr>
          <w:ilvl w:val="1"/>
          <w:numId w:val="1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Il distretto è costituito mediante la stipula di un apposito accordo tra i soggetti aderenti operanti sul territorio.</w:t>
      </w:r>
    </w:p>
    <w:p w14:paraId="025038FC" w14:textId="02C2F5A6" w:rsidR="009426C9" w:rsidRPr="00983D16" w:rsidRDefault="009426C9" w:rsidP="002C77DF">
      <w:pPr>
        <w:pStyle w:val="Paragrafoelenco"/>
        <w:numPr>
          <w:ilvl w:val="1"/>
          <w:numId w:val="1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L'accordo disciplina la composizione e la nomina del consiglio direttivo del distretto, nel rispetto di quanto previsto dal comma 5.</w:t>
      </w:r>
    </w:p>
    <w:p w14:paraId="5AA6D5C4" w14:textId="627AAD27" w:rsidR="009426C9" w:rsidRPr="00983D16" w:rsidRDefault="009426C9" w:rsidP="002C77DF">
      <w:pPr>
        <w:pStyle w:val="Paragrafoelenco"/>
        <w:numPr>
          <w:ilvl w:val="1"/>
          <w:numId w:val="1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Il consiglio direttivo è l'organo di governo del distretto con potere decisionale;</w:t>
      </w:r>
    </w:p>
    <w:p w14:paraId="4D639F37" w14:textId="578944FC" w:rsidR="009426C9" w:rsidRPr="00983D16" w:rsidRDefault="009426C9" w:rsidP="002C77DF">
      <w:pPr>
        <w:pStyle w:val="Paragrafoelenco"/>
        <w:numPr>
          <w:ilvl w:val="1"/>
          <w:numId w:val="1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Il consiglio direttivo elegge al suo interno il presidente del distretto a cui compete la rappresentanza legale del distretto;</w:t>
      </w:r>
    </w:p>
    <w:p w14:paraId="01DFD7C0" w14:textId="43F65D37" w:rsidR="009426C9" w:rsidRPr="00983D16" w:rsidRDefault="009426C9" w:rsidP="002C77DF">
      <w:pPr>
        <w:pStyle w:val="Paragrafoelenco"/>
        <w:numPr>
          <w:ilvl w:val="1"/>
          <w:numId w:val="13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All' interno del consiglio direttivo non meno di un terzo dei componenti appartiene al settore primario ed è assicurata la rappresentatività di ogni settore coinvolto nella filiera orizzontale distrettuale. Nel caso di compresenza di produzioni primarie agricole, zootecniche, ittiche e forestali è assicurata la presenza degli operatori di ciascuno di questi settori.</w:t>
      </w:r>
    </w:p>
    <w:p w14:paraId="0364A144" w14:textId="77777777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Vista</w:t>
      </w:r>
      <w:r w:rsidRPr="00983D16">
        <w:rPr>
          <w:rFonts w:ascii="Times New Roman" w:hAnsi="Times New Roman" w:cs="Times New Roman"/>
          <w:sz w:val="24"/>
          <w:szCs w:val="24"/>
        </w:rPr>
        <w:t xml:space="preserve"> la delibera della Giunta Regionale del 11 Marzo 2020. n. 11/8 avente ad oggetto «Decreto legislativo 18 maggio 2001, n. 228, articolo 13. Distretti del cibo. Modifica direttive approvate con la deliberazione della Giunta regionale n. 26/45 del 30 Maggio 2017», e, nello specifico, le direttive alla stessa allegate (nel prosieguo “Direttive”), delle quali rilevano, in questa sede, in particolare:</w:t>
      </w:r>
    </w:p>
    <w:p w14:paraId="6DEB0E6C" w14:textId="77777777" w:rsidR="00B352DE" w:rsidRPr="00983D16" w:rsidRDefault="009426C9" w:rsidP="002C77DF">
      <w:pPr>
        <w:pStyle w:val="Paragrafoelenco"/>
        <w:numPr>
          <w:ilvl w:val="0"/>
          <w:numId w:val="19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3, disciplinante le modalità di riconoscimento del distretto; in particolare il soggetto proponente deve garantire la più ampia concertazione coinvolgendo le rappresentanze economiche sociali e istituzionali del territorio; deve, inoltre, essere svolta un'azione di animazione territoriale destinata a promuovere la costituzione del distretto, attraverso non meno di sei incontri pubblici di condivisione; per questa attività, il soggetto proponente può avvalersi dell'assistenza tecnica dell'Agenzia LAORE Sardegna;</w:t>
      </w:r>
    </w:p>
    <w:p w14:paraId="6B5BBE29" w14:textId="3EA00A1C" w:rsidR="00B352DE" w:rsidRPr="00983D16" w:rsidRDefault="009426C9" w:rsidP="002C77DF">
      <w:pPr>
        <w:pStyle w:val="Paragrafoelenco"/>
        <w:numPr>
          <w:ilvl w:val="0"/>
          <w:numId w:val="19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 xml:space="preserve">il soggetto proponente individua i soggetti primi costituenti del distretto e procede alla costituzione del distretto attraverso la stipula di apposito accordo tra i soggetti aderenti operanti nel territorio, secondo quanto disposto dall’articolo 33 della legge regionale n.16 del 2014; l’accordo deve disciplinare l’organizzazione amministrativa del distretto e, in particolare, la composizione e la nomina del consiglio direttivo del distretto che rappresenta l’organo </w:t>
      </w:r>
      <w:r w:rsidR="001F1D90" w:rsidRPr="00983D16">
        <w:rPr>
          <w:rFonts w:ascii="Times New Roman" w:hAnsi="Times New Roman" w:cs="Times New Roman"/>
          <w:sz w:val="24"/>
          <w:szCs w:val="24"/>
        </w:rPr>
        <w:t>di</w:t>
      </w:r>
      <w:r w:rsidRPr="00983D16">
        <w:rPr>
          <w:rFonts w:ascii="Times New Roman" w:hAnsi="Times New Roman" w:cs="Times New Roman"/>
          <w:sz w:val="24"/>
          <w:szCs w:val="24"/>
        </w:rPr>
        <w:t xml:space="preserve"> governo con potere decisionale;</w:t>
      </w:r>
    </w:p>
    <w:p w14:paraId="5D13A558" w14:textId="77777777" w:rsidR="00B352DE" w:rsidRPr="00983D16" w:rsidRDefault="009426C9" w:rsidP="002C77DF">
      <w:pPr>
        <w:pStyle w:val="Paragrafoelenco"/>
        <w:numPr>
          <w:ilvl w:val="0"/>
          <w:numId w:val="19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4, disciplinante l'istruttoria delle istanze di riconoscimento del Distretto, da trasmettersi all'Assessorato dell'Agricoltura e Riforma Agro-Pastorale —Servizio Sviluppo dei territori e delle comunità rurali;</w:t>
      </w:r>
    </w:p>
    <w:p w14:paraId="2EBA4CA2" w14:textId="77777777" w:rsidR="00B352DE" w:rsidRPr="00983D16" w:rsidRDefault="009426C9" w:rsidP="002C77DF">
      <w:pPr>
        <w:pStyle w:val="Paragrafoelenco"/>
        <w:numPr>
          <w:ilvl w:val="0"/>
          <w:numId w:val="19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lastRenderedPageBreak/>
        <w:t>l'articolo 5, a norma del quale il distretto deve essere costituito con atto pubblico, ha natura di soggetto giuridico di diritto privato e deve essere iscritto nel registro regionale delle persone giuridiche;</w:t>
      </w:r>
    </w:p>
    <w:p w14:paraId="2A6933F6" w14:textId="1271B1AF" w:rsidR="009426C9" w:rsidRPr="00983D16" w:rsidRDefault="009426C9" w:rsidP="002C77DF">
      <w:pPr>
        <w:pStyle w:val="Paragrafoelenco"/>
        <w:numPr>
          <w:ilvl w:val="0"/>
          <w:numId w:val="19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l'articolo 6, in materia di struttura organizzativa del distretto;</w:t>
      </w:r>
    </w:p>
    <w:p w14:paraId="20FB3824" w14:textId="77777777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Atteso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che:</w:t>
      </w:r>
    </w:p>
    <w:p w14:paraId="24D367CC" w14:textId="41EA5874" w:rsidR="00B352DE" w:rsidRPr="00983D16" w:rsidRDefault="009426C9" w:rsidP="002C77DF">
      <w:pPr>
        <w:pStyle w:val="Paragrafoelenco"/>
        <w:numPr>
          <w:ilvl w:val="0"/>
          <w:numId w:val="20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questa Amministrazione, in coerenza con la politica agricola europea nazionale e regionale, intende contribuire allo sviluppo rurale del territorio del</w:t>
      </w:r>
      <w:r w:rsidR="00B352DE" w:rsidRPr="00983D16">
        <w:rPr>
          <w:rFonts w:ascii="Times New Roman" w:hAnsi="Times New Roman" w:cs="Times New Roman"/>
          <w:sz w:val="24"/>
          <w:szCs w:val="24"/>
        </w:rPr>
        <w:t xml:space="preserve">la Sardegna Centro Occidentale </w:t>
      </w:r>
      <w:r w:rsidRPr="00983D16">
        <w:rPr>
          <w:rFonts w:ascii="Times New Roman" w:hAnsi="Times New Roman" w:cs="Times New Roman"/>
          <w:sz w:val="24"/>
          <w:szCs w:val="24"/>
        </w:rPr>
        <w:t xml:space="preserve">e della </w:t>
      </w:r>
      <w:r w:rsidR="00B352DE" w:rsidRPr="00983D16">
        <w:rPr>
          <w:rFonts w:ascii="Times New Roman" w:hAnsi="Times New Roman" w:cs="Times New Roman"/>
          <w:sz w:val="24"/>
          <w:szCs w:val="24"/>
        </w:rPr>
        <w:t>Provincia di Oristano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B67F4B" w:rsidRPr="00983D16">
        <w:rPr>
          <w:rFonts w:ascii="Times New Roman" w:hAnsi="Times New Roman" w:cs="Times New Roman"/>
          <w:sz w:val="24"/>
          <w:szCs w:val="24"/>
        </w:rPr>
        <w:t xml:space="preserve">e del Medio Campidano </w:t>
      </w:r>
      <w:r w:rsidRPr="00983D16">
        <w:rPr>
          <w:rFonts w:ascii="Times New Roman" w:hAnsi="Times New Roman" w:cs="Times New Roman"/>
          <w:sz w:val="24"/>
          <w:szCs w:val="24"/>
        </w:rPr>
        <w:t>attraverso il metodo della concertazione e la valorizzazione integrata delle risorse agricole, ambientali e storico-culturali;</w:t>
      </w:r>
    </w:p>
    <w:p w14:paraId="18767965" w14:textId="77777777" w:rsidR="00B352DE" w:rsidRPr="00983D16" w:rsidRDefault="009426C9" w:rsidP="002C77DF">
      <w:pPr>
        <w:pStyle w:val="Paragrafoelenco"/>
        <w:numPr>
          <w:ilvl w:val="0"/>
          <w:numId w:val="20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il modello di Distretto Rurale si identifica quale strumento adeguatamente operativo per il raggiungimento degli obiettivi comuni e comunitari che mirano allo sviluppo delle aree rurali attraverso la partecipazione attiva delle diverse componenti dell'economia e della società locale;</w:t>
      </w:r>
    </w:p>
    <w:p w14:paraId="7A387A35" w14:textId="4ACF943B" w:rsidR="009426C9" w:rsidRPr="00983D16" w:rsidRDefault="009426C9" w:rsidP="002C77DF">
      <w:pPr>
        <w:pStyle w:val="Paragrafoelenco"/>
        <w:numPr>
          <w:ilvl w:val="0"/>
          <w:numId w:val="20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legge impone per addivenire alla formazione del Distretto Rurale la costituzione di un Comitato Promotore con il fine di realizzare l'animazione territoriale e presentare istanza di riconoscimento alla Regione Sardegna;</w:t>
      </w:r>
    </w:p>
    <w:p w14:paraId="63B54614" w14:textId="77777777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Considerato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che, attraverso il Distretto Rurale potrebbero essere messe in campo, tra le altre, le seguenti iniziative a beneficio della produzione complessiva locale:</w:t>
      </w:r>
    </w:p>
    <w:p w14:paraId="52EE9E36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suppressAutoHyphens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elaborare programmi di sviluppo con particolare attenzione allo sviluppo rurale;</w:t>
      </w:r>
    </w:p>
    <w:p w14:paraId="2738647F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suppressAutoHyphens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gestire sovvenzioni e finanziamenti derivanti da programmi ed iniziative internazionali, nazionali, regionali e locali;</w:t>
      </w:r>
    </w:p>
    <w:p w14:paraId="39741EAC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suppressAutoHyphens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assistenza tecnica allo sviluppo ed in particolare allo sviluppo rurale;</w:t>
      </w:r>
    </w:p>
    <w:p w14:paraId="36C991B7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suppressAutoHyphens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assistenza tecnica agli operatori delle attività produttive di qualsiasi settore;</w:t>
      </w:r>
    </w:p>
    <w:p w14:paraId="6DE7DC2A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Promuovere la prosperità economica e sociale del territorio di riferimento e aggiungere valore ai prodotti della agricoltura e della pesca;</w:t>
      </w:r>
    </w:p>
    <w:p w14:paraId="72F62A6B" w14:textId="77777777" w:rsidR="00DE03A7" w:rsidRPr="00DE03A7" w:rsidRDefault="00DE03A7" w:rsidP="00DE03A7">
      <w:pPr>
        <w:pStyle w:val="Testopreformattato"/>
        <w:numPr>
          <w:ilvl w:val="0"/>
          <w:numId w:val="21"/>
        </w:numPr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r w:rsidRPr="00DE03A7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>Preservare e incrementare l’occupazione nel settore dell’agricoltura, della pesca e del turismo sostenibile sostenendo la diversificazione e la ristrutturazione economica e sociale nelle zone che devono affrontare problemi socioeconomici connessi ai mutamenti dei settori individuati;</w:t>
      </w:r>
    </w:p>
    <w:p w14:paraId="678BDD93" w14:textId="403999AF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istitu</w:t>
      </w:r>
      <w:r w:rsidR="00DE03A7">
        <w:rPr>
          <w:rFonts w:ascii="Times New Roman" w:hAnsi="Times New Roman" w:cs="Times New Roman"/>
          <w:sz w:val="24"/>
          <w:szCs w:val="24"/>
        </w:rPr>
        <w:t>ire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un osservatorio delle produzioni agricole al fine di programmare le stesse evitando, laddove possibile, sovrapproduzione di alcuni prodotti e scarsa produzione di altri</w:t>
      </w:r>
      <w:r w:rsidR="00B352DE" w:rsidRPr="00983D16">
        <w:rPr>
          <w:rFonts w:ascii="Times New Roman" w:hAnsi="Times New Roman" w:cs="Times New Roman"/>
          <w:sz w:val="24"/>
          <w:szCs w:val="24"/>
        </w:rPr>
        <w:t>;</w:t>
      </w:r>
    </w:p>
    <w:p w14:paraId="0C0D6DDE" w14:textId="2E172D89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prom</w:t>
      </w:r>
      <w:r w:rsidR="00DE03A7">
        <w:rPr>
          <w:rFonts w:ascii="Times New Roman" w:hAnsi="Times New Roman" w:cs="Times New Roman"/>
          <w:sz w:val="24"/>
          <w:szCs w:val="24"/>
        </w:rPr>
        <w:t>uovere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dei prodotti del territorio con marchio del distretto, al fine di renderli riconoscibili nei mercati di sbocco locale e nazionale</w:t>
      </w:r>
      <w:r w:rsidR="00B352DE" w:rsidRPr="00983D16">
        <w:rPr>
          <w:rFonts w:ascii="Times New Roman" w:hAnsi="Times New Roman" w:cs="Times New Roman"/>
          <w:sz w:val="24"/>
          <w:szCs w:val="24"/>
        </w:rPr>
        <w:t>;</w:t>
      </w:r>
    </w:p>
    <w:p w14:paraId="6B1D0806" w14:textId="4C7C7E99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organizza</w:t>
      </w:r>
      <w:r w:rsidR="00DE03A7">
        <w:rPr>
          <w:rFonts w:ascii="Times New Roman" w:hAnsi="Times New Roman" w:cs="Times New Roman"/>
          <w:sz w:val="24"/>
          <w:szCs w:val="24"/>
        </w:rPr>
        <w:t>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di servizi per una migliore gestione del prodotto in periodi di sovrapproduzione (es. potenziare le vendite attraverso canali di vendita nazionali ed esteri, trasformazione del prodotto, conservazione, ecc.);</w:t>
      </w:r>
    </w:p>
    <w:p w14:paraId="1B975E52" w14:textId="3D95D287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coinvolg</w:t>
      </w:r>
      <w:r w:rsidR="00DE03A7">
        <w:rPr>
          <w:rFonts w:ascii="Times New Roman" w:hAnsi="Times New Roman" w:cs="Times New Roman"/>
          <w:sz w:val="24"/>
          <w:szCs w:val="24"/>
        </w:rPr>
        <w:t>ere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dei dettaglianti e del settore Ho.re.ca afferente alle aziende alberghiere, di ristorazione, di Catering e di somministrazione di alimenti e bevande in genere, in un'ottica di filiera al fine di acquistare prodotti del distretto, anche attraverso iniziative di promozione e affiliazione;</w:t>
      </w:r>
    </w:p>
    <w:p w14:paraId="4CA33AC4" w14:textId="6C494252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ottimizza</w:t>
      </w:r>
      <w:r w:rsidR="00DE03A7">
        <w:rPr>
          <w:rFonts w:ascii="Times New Roman" w:hAnsi="Times New Roman" w:cs="Times New Roman"/>
          <w:sz w:val="24"/>
          <w:szCs w:val="24"/>
        </w:rPr>
        <w:t>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dei servizi di logistica e di packaging;</w:t>
      </w:r>
    </w:p>
    <w:p w14:paraId="5FAC4DEE" w14:textId="401F435E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realizza</w:t>
      </w:r>
      <w:r w:rsidR="00DE03A7">
        <w:rPr>
          <w:rFonts w:ascii="Times New Roman" w:hAnsi="Times New Roman" w:cs="Times New Roman"/>
          <w:sz w:val="24"/>
          <w:szCs w:val="24"/>
        </w:rPr>
        <w:t>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di maggiori e migliori sinergie con le associazioni di volontariato sia nella distribuzione dei prodotti freschi invenduti, sia nella loro trasformazione;</w:t>
      </w:r>
    </w:p>
    <w:p w14:paraId="171611F1" w14:textId="20BDE21F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programm</w:t>
      </w:r>
      <w:r w:rsidR="00DE03A7">
        <w:rPr>
          <w:rFonts w:ascii="Times New Roman" w:hAnsi="Times New Roman" w:cs="Times New Roman"/>
          <w:sz w:val="24"/>
          <w:szCs w:val="24"/>
        </w:rPr>
        <w:t>are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di eventi presso il mercato per promuovere il consumo dei prodotti del territorio, anche in collaborazione con la ristorazione;</w:t>
      </w:r>
    </w:p>
    <w:p w14:paraId="4A791414" w14:textId="77777777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assicurare un equilibrio tra domanda e offerta dei prodotti al fine di mantenere prezzi adeguatamente remunerativi per gli agricoltori;</w:t>
      </w:r>
    </w:p>
    <w:p w14:paraId="37CA4E1E" w14:textId="289A60BE" w:rsidR="00B352DE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lastRenderedPageBreak/>
        <w:t>facilitare l'introduzione di innovazioni in agricoltura per accrescere la qualità dei prodotti, la riduzione dei costi e il minore consumo di risorse scarse come l'acqua</w:t>
      </w:r>
      <w:r w:rsidR="00DE03A7">
        <w:rPr>
          <w:rFonts w:ascii="Times New Roman" w:hAnsi="Times New Roman" w:cs="Times New Roman"/>
          <w:sz w:val="24"/>
          <w:szCs w:val="24"/>
        </w:rPr>
        <w:t xml:space="preserve"> e l’energia</w:t>
      </w:r>
      <w:r w:rsidRPr="00983D16">
        <w:rPr>
          <w:rFonts w:ascii="Times New Roman" w:hAnsi="Times New Roman" w:cs="Times New Roman"/>
          <w:sz w:val="24"/>
          <w:szCs w:val="24"/>
        </w:rPr>
        <w:t>;</w:t>
      </w:r>
    </w:p>
    <w:p w14:paraId="2538C8FE" w14:textId="2889568E" w:rsidR="009426C9" w:rsidRPr="00983D16" w:rsidRDefault="009426C9" w:rsidP="002C77DF">
      <w:pPr>
        <w:pStyle w:val="Paragrafoelenco"/>
        <w:numPr>
          <w:ilvl w:val="0"/>
          <w:numId w:val="21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favorire il riconoscimento dei prodotti del distretto presso i consumatori, e fare apprezzare le caratteristiche qualitative, sensoriali, ecologiche delle produzioni del territorio, anche attraverso il coinvolgimento delle scuole di ogni ordine e grado;</w:t>
      </w:r>
    </w:p>
    <w:p w14:paraId="662D8F5D" w14:textId="7149D870" w:rsidR="009426C9" w:rsidRPr="00983D16" w:rsidRDefault="009426C9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Rilevato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ai fini della costituzione del Distretto </w:t>
      </w:r>
      <w:r w:rsidR="00B352DE" w:rsidRPr="00983D16">
        <w:rPr>
          <w:rFonts w:ascii="Times New Roman" w:hAnsi="Times New Roman" w:cs="Times New Roman"/>
          <w:sz w:val="24"/>
          <w:szCs w:val="24"/>
        </w:rPr>
        <w:t>R</w:t>
      </w:r>
      <w:r w:rsidRPr="00983D16">
        <w:rPr>
          <w:rFonts w:ascii="Times New Roman" w:hAnsi="Times New Roman" w:cs="Times New Roman"/>
          <w:sz w:val="24"/>
          <w:szCs w:val="24"/>
        </w:rPr>
        <w:t>urale in parola sono state coinvolte diverse amministrazioni comunali i cui territori present</w:t>
      </w:r>
      <w:r w:rsidR="003937D3">
        <w:rPr>
          <w:rFonts w:ascii="Times New Roman" w:hAnsi="Times New Roman" w:cs="Times New Roman"/>
          <w:sz w:val="24"/>
          <w:szCs w:val="24"/>
        </w:rPr>
        <w:t>a</w:t>
      </w:r>
      <w:r w:rsidRPr="00983D16">
        <w:rPr>
          <w:rFonts w:ascii="Times New Roman" w:hAnsi="Times New Roman" w:cs="Times New Roman"/>
          <w:sz w:val="24"/>
          <w:szCs w:val="24"/>
        </w:rPr>
        <w:t xml:space="preserve">no una </w:t>
      </w:r>
      <w:r w:rsidR="00B67F4B" w:rsidRPr="00983D16">
        <w:rPr>
          <w:rFonts w:ascii="Times New Roman" w:hAnsi="Times New Roman" w:cs="Times New Roman"/>
          <w:sz w:val="24"/>
          <w:szCs w:val="24"/>
        </w:rPr>
        <w:t xml:space="preserve">spiccata </w:t>
      </w:r>
      <w:r w:rsidRPr="00983D16">
        <w:rPr>
          <w:rFonts w:ascii="Times New Roman" w:hAnsi="Times New Roman" w:cs="Times New Roman"/>
          <w:sz w:val="24"/>
          <w:szCs w:val="24"/>
        </w:rPr>
        <w:t>vocazione agricola;</w:t>
      </w:r>
    </w:p>
    <w:p w14:paraId="7CE1D19A" w14:textId="01BE83AB" w:rsidR="009426C9" w:rsidRPr="00983D16" w:rsidRDefault="003937D3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RITENUTO</w:t>
      </w:r>
      <w:r w:rsidR="009426C9" w:rsidRPr="00983D16">
        <w:rPr>
          <w:rFonts w:ascii="Times New Roman" w:hAnsi="Times New Roman" w:cs="Times New Roman"/>
          <w:sz w:val="24"/>
          <w:szCs w:val="24"/>
        </w:rPr>
        <w:t xml:space="preserve"> di potere dare avvio all'iter finalizzato al riconoscimento da parte dell'Amministrazione Regionale del Distretto </w:t>
      </w:r>
      <w:r w:rsidR="00B352DE" w:rsidRPr="00983D16">
        <w:rPr>
          <w:rFonts w:ascii="Times New Roman" w:hAnsi="Times New Roman" w:cs="Times New Roman"/>
          <w:sz w:val="24"/>
          <w:szCs w:val="24"/>
        </w:rPr>
        <w:t>R</w:t>
      </w:r>
      <w:r w:rsidR="009426C9" w:rsidRPr="00983D16">
        <w:rPr>
          <w:rFonts w:ascii="Times New Roman" w:hAnsi="Times New Roman" w:cs="Times New Roman"/>
          <w:sz w:val="24"/>
          <w:szCs w:val="24"/>
        </w:rPr>
        <w:t xml:space="preserve">urale </w:t>
      </w:r>
      <w:r w:rsidR="00B352DE" w:rsidRPr="00983D16">
        <w:rPr>
          <w:rFonts w:ascii="Times New Roman" w:hAnsi="Times New Roman" w:cs="Times New Roman"/>
          <w:sz w:val="24"/>
          <w:szCs w:val="24"/>
        </w:rPr>
        <w:t>della Sardegna Centro Occidentale</w:t>
      </w:r>
      <w:r w:rsidR="009426C9" w:rsidRPr="00983D16">
        <w:rPr>
          <w:rFonts w:ascii="Times New Roman" w:hAnsi="Times New Roman" w:cs="Times New Roman"/>
          <w:sz w:val="24"/>
          <w:szCs w:val="24"/>
        </w:rPr>
        <w:t>, sulla base delle indicazioni contenute nell'allegato alla delibera della Giunta Regionale n.11/8 dell'11/03/2020;</w:t>
      </w:r>
    </w:p>
    <w:p w14:paraId="262FAF63" w14:textId="633B0CE7" w:rsidR="00CD37EA" w:rsidRPr="00983D16" w:rsidRDefault="00F55955" w:rsidP="002C77DF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RICHIAMATI</w:t>
      </w:r>
    </w:p>
    <w:p w14:paraId="50CC2B06" w14:textId="0CD2A5EB" w:rsidR="00CD37EA" w:rsidRPr="00983D16" w:rsidRDefault="00CD37EA" w:rsidP="002C77DF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 xml:space="preserve">il co. 4 dell’art. 118 della Costituzione che dispone che </w:t>
      </w:r>
      <w:r w:rsidR="003937D3">
        <w:rPr>
          <w:rFonts w:ascii="Times New Roman" w:hAnsi="Times New Roman" w:cs="Times New Roman"/>
          <w:sz w:val="24"/>
          <w:szCs w:val="24"/>
        </w:rPr>
        <w:t xml:space="preserve">i </w:t>
      </w:r>
      <w:r w:rsidRPr="00983D16">
        <w:rPr>
          <w:rFonts w:ascii="Times New Roman" w:hAnsi="Times New Roman" w:cs="Times New Roman"/>
          <w:sz w:val="24"/>
          <w:szCs w:val="24"/>
        </w:rPr>
        <w:t>Comuni favoriscono l'autonoma iniziativa dei cittadini, singoli e associati, per lo svolgimento di attività di interesse generale, sulla base del principio di sussidiarietà;</w:t>
      </w:r>
      <w:r w:rsidRPr="00983D1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4608B782" w14:textId="2C2F7895" w:rsidR="00F55955" w:rsidRPr="00983D16" w:rsidRDefault="00F55955" w:rsidP="002C77DF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 xml:space="preserve">gli artt. 3 e 13 del </w:t>
      </w:r>
      <w:r w:rsidR="009426C9" w:rsidRPr="00983D16">
        <w:rPr>
          <w:rFonts w:ascii="Times New Roman" w:hAnsi="Times New Roman" w:cs="Times New Roman"/>
          <w:sz w:val="24"/>
          <w:szCs w:val="24"/>
        </w:rPr>
        <w:t>D.Lgs 18.08.2000, n. 267</w:t>
      </w:r>
      <w:r w:rsidRPr="00983D16">
        <w:rPr>
          <w:rFonts w:ascii="Times New Roman" w:hAnsi="Times New Roman" w:cs="Times New Roman"/>
          <w:sz w:val="24"/>
          <w:szCs w:val="24"/>
        </w:rPr>
        <w:t xml:space="preserve"> attribuiscono agli enti locali lo svolgimento di funzioni anche attraverso le attività che possono essere adeguatamente esercitate dalla autonoma iniziativa dei cittadini e delle loro formazioni sociali, nonché assegnano agli stessi l’organizzazione dell'assetto e l’utilizzazione del territorio e dello sviluppo economico del Comune; </w:t>
      </w:r>
    </w:p>
    <w:p w14:paraId="378A0BE9" w14:textId="713D3287" w:rsidR="00F55955" w:rsidRPr="00983D16" w:rsidRDefault="00F23878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CONSIDERATO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il settore agricolo</w:t>
      </w:r>
      <w:r w:rsidR="00D826D8" w:rsidRPr="00983D16">
        <w:rPr>
          <w:rFonts w:ascii="Times New Roman" w:hAnsi="Times New Roman" w:cs="Times New Roman"/>
          <w:sz w:val="24"/>
          <w:szCs w:val="24"/>
        </w:rPr>
        <w:t>, agroalimentare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e della pesca rappresentano i principali settori produttivi del territorio interessato dalla costituzione del “Distretto Rurale Sardegna Centro Occidentale” e coinvolgono numerose imprese del territorio con una importante ricaduta occupazionale</w:t>
      </w:r>
      <w:r w:rsidR="00CD37EA" w:rsidRPr="00983D16">
        <w:rPr>
          <w:rFonts w:ascii="Times New Roman" w:hAnsi="Times New Roman" w:cs="Times New Roman"/>
          <w:sz w:val="24"/>
          <w:szCs w:val="24"/>
        </w:rPr>
        <w:t>, gli enti locali promuovo</w:t>
      </w:r>
      <w:r w:rsidR="003937D3">
        <w:rPr>
          <w:rFonts w:ascii="Times New Roman" w:hAnsi="Times New Roman" w:cs="Times New Roman"/>
          <w:sz w:val="24"/>
          <w:szCs w:val="24"/>
        </w:rPr>
        <w:t>no</w:t>
      </w:r>
      <w:r w:rsidR="00CD37EA" w:rsidRPr="00983D16">
        <w:rPr>
          <w:rFonts w:ascii="Times New Roman" w:hAnsi="Times New Roman" w:cs="Times New Roman"/>
          <w:sz w:val="24"/>
          <w:szCs w:val="24"/>
        </w:rPr>
        <w:t xml:space="preserve"> e favoriscono l’avvio di questo importante strumento di sviluppo economico</w:t>
      </w:r>
      <w:r w:rsidRPr="00983D1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E511662" w14:textId="2B17EBEB" w:rsidR="00733F71" w:rsidRPr="00983D16" w:rsidRDefault="00733F71" w:rsidP="002C77DF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VISTO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l’art. 1, co. 4 lett. b) del D.Lgs. 175 del 19 agosto 2016, che recita “</w:t>
      </w:r>
      <w:r w:rsidRPr="00983D16">
        <w:rPr>
          <w:rFonts w:ascii="Times New Roman" w:hAnsi="Times New Roman" w:cs="Times New Roman"/>
          <w:i/>
          <w:sz w:val="24"/>
          <w:szCs w:val="24"/>
        </w:rPr>
        <w:t>Restano ferme le disposizioni di legge riguardanti la partecipazione di amministrazioni pubbliche a enti associativi diversi dalle società e a fondazioni</w:t>
      </w:r>
      <w:r w:rsidRPr="00983D16">
        <w:rPr>
          <w:rFonts w:ascii="Times New Roman" w:hAnsi="Times New Roman" w:cs="Times New Roman"/>
          <w:sz w:val="24"/>
          <w:szCs w:val="24"/>
        </w:rPr>
        <w:t xml:space="preserve">” </w:t>
      </w:r>
      <w:r w:rsidR="003937D3">
        <w:rPr>
          <w:rFonts w:ascii="Times New Roman" w:hAnsi="Times New Roman" w:cs="Times New Roman"/>
          <w:sz w:val="24"/>
          <w:szCs w:val="24"/>
        </w:rPr>
        <w:t>viene prevista</w:t>
      </w:r>
      <w:r w:rsidRPr="00983D16">
        <w:rPr>
          <w:rFonts w:ascii="Times New Roman" w:hAnsi="Times New Roman" w:cs="Times New Roman"/>
          <w:sz w:val="24"/>
          <w:szCs w:val="24"/>
        </w:rPr>
        <w:t xml:space="preserve"> l’espressa esclusione dal TULSP della costituenda associazione “Distretto Rurale della Sardegna Centro Occidentale”; </w:t>
      </w:r>
    </w:p>
    <w:p w14:paraId="2C30F6A7" w14:textId="2B908CD0" w:rsidR="00AF708C" w:rsidRPr="00983D16" w:rsidRDefault="003227D1" w:rsidP="002C77DF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Dato Atto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l’ente partecipato non è affidatario né direttamente né indirettamente di alcun servizio dell’Ente locale; </w:t>
      </w:r>
    </w:p>
    <w:p w14:paraId="40C58D3C" w14:textId="33E54EEA" w:rsidR="008D4AA5" w:rsidRPr="00486DC6" w:rsidRDefault="008D4AA5" w:rsidP="002C77DF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Richiamato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l’art. 11 ter del D. Lgs. n. 118/2011, </w:t>
      </w:r>
      <w:r w:rsidR="00022CC9" w:rsidRPr="00983D16">
        <w:rPr>
          <w:rFonts w:ascii="Times New Roman" w:hAnsi="Times New Roman" w:cs="Times New Roman"/>
          <w:sz w:val="24"/>
          <w:szCs w:val="24"/>
        </w:rPr>
        <w:t>con cui viene previsto che</w:t>
      </w:r>
      <w:r w:rsidRPr="00983D16">
        <w:rPr>
          <w:rFonts w:ascii="Times New Roman" w:hAnsi="Times New Roman" w:cs="Times New Roman"/>
          <w:sz w:val="24"/>
          <w:szCs w:val="24"/>
        </w:rPr>
        <w:t xml:space="preserve"> gli </w:t>
      </w:r>
      <w:r w:rsidRPr="00486DC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>organismi non sono ricompresi nel perimetro di consolidamento per le seguenti motivazioni:</w:t>
      </w:r>
    </w:p>
    <w:p w14:paraId="16EB3D96" w14:textId="7D61E88B" w:rsidR="008D4AA5" w:rsidRPr="00486DC6" w:rsidRDefault="008D4AA5" w:rsidP="002C77DF">
      <w:pPr>
        <w:pStyle w:val="Paragrafoelenco"/>
        <w:numPr>
          <w:ilvl w:val="0"/>
          <w:numId w:val="22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</w:pPr>
      <w:r w:rsidRPr="00983D1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 xml:space="preserve">irrilevanza dell’impatto economico patrimoniale delle grandezze di bilancio dei singoli enti partecipati rispetto </w:t>
      </w:r>
      <w:r w:rsidRPr="00486DC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>ai corrispondenti valori del Comune</w:t>
      </w:r>
      <w:r w:rsidRPr="00983D1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 xml:space="preserve"> - </w:t>
      </w:r>
      <w:r w:rsidRPr="00486DC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>incidenza inferiore al 10% del Patrimonio netto, del totale dell’Attivo, dei Ricavi caratteristici e pertanto escludibili ai sensi del Principio contabile applicato concernete il bilancio consolidato;</w:t>
      </w:r>
    </w:p>
    <w:p w14:paraId="0FE8D267" w14:textId="77777777" w:rsidR="00022CC9" w:rsidRPr="00983D16" w:rsidRDefault="008D4AA5" w:rsidP="002C77DF">
      <w:pPr>
        <w:pStyle w:val="Paragrafoelenco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>irrilevanza per quota di partecipazione</w:t>
      </w:r>
      <w:r w:rsidR="00022CC9" w:rsidRPr="00983D16">
        <w:rPr>
          <w:rFonts w:ascii="Times New Roman" w:eastAsia="Times New Roman" w:hAnsi="Times New Roman" w:cs="Times New Roman"/>
          <w:color w:val="231F20"/>
          <w:sz w:val="24"/>
          <w:szCs w:val="24"/>
          <w:lang w:eastAsia="it-IT"/>
        </w:rPr>
        <w:t xml:space="preserve">; </w:t>
      </w:r>
    </w:p>
    <w:p w14:paraId="3A7D1771" w14:textId="6FDD17D9" w:rsidR="008D4AA5" w:rsidRPr="00983D16" w:rsidRDefault="008D4AA5" w:rsidP="002C77DF">
      <w:pPr>
        <w:shd w:val="clear" w:color="auto" w:fill="FFFFFF"/>
        <w:autoSpaceDE w:val="0"/>
        <w:autoSpaceDN w:val="0"/>
        <w:adjustRightInd w:val="0"/>
        <w:spacing w:after="0" w:line="240" w:lineRule="atLeast"/>
        <w:ind w:left="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Richiamato</w:t>
      </w:r>
      <w:r w:rsidRPr="00983D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3D16">
        <w:rPr>
          <w:rFonts w:ascii="Times New Roman" w:hAnsi="Times New Roman" w:cs="Times New Roman"/>
          <w:sz w:val="24"/>
          <w:szCs w:val="24"/>
        </w:rPr>
        <w:t xml:space="preserve">inoltre il DM </w:t>
      </w:r>
      <w:r w:rsidR="000578CB" w:rsidRPr="00983D16">
        <w:rPr>
          <w:rFonts w:ascii="Times New Roman" w:hAnsi="Times New Roman" w:cs="Times New Roman"/>
          <w:sz w:val="24"/>
          <w:szCs w:val="24"/>
        </w:rPr>
        <w:t>1° marzo</w:t>
      </w:r>
      <w:r w:rsidRPr="00983D16">
        <w:rPr>
          <w:rFonts w:ascii="Times New Roman" w:hAnsi="Times New Roman" w:cs="Times New Roman"/>
          <w:sz w:val="24"/>
          <w:szCs w:val="24"/>
        </w:rPr>
        <w:t xml:space="preserve"> 2019 che rende facoltativa l'adozione del bilancio</w:t>
      </w:r>
      <w:r w:rsidR="000578CB"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Pr="00983D16">
        <w:rPr>
          <w:rFonts w:ascii="Times New Roman" w:hAnsi="Times New Roman" w:cs="Times New Roman"/>
          <w:sz w:val="24"/>
          <w:szCs w:val="24"/>
        </w:rPr>
        <w:t>consolidato da parte degli enti locali con popolazione inferiore</w:t>
      </w:r>
      <w:r w:rsidR="000578CB"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Pr="00983D16">
        <w:rPr>
          <w:rFonts w:ascii="Times New Roman" w:hAnsi="Times New Roman" w:cs="Times New Roman"/>
          <w:sz w:val="24"/>
          <w:szCs w:val="24"/>
        </w:rPr>
        <w:t>a5.000 abitanti</w:t>
      </w:r>
      <w:r w:rsidR="000578CB" w:rsidRPr="00983D1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B18719F" w14:textId="115D3DE3" w:rsidR="00733F71" w:rsidRPr="00983D16" w:rsidRDefault="00733F71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DATO ATTO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i Sindaci dei Comuni che appartengono ai Gruppi di Azione Locale (GAL) del Barigadu Guilcer, della Marmilla e del Sinis, dei comuni che appartengono al Flag Pescando Sardegna Centro Occidentale oltre ai Comuni di Oristano, Arborea, Terralba e San Nicolò d’Arcidano,</w:t>
      </w:r>
      <w:r w:rsidR="002045C3" w:rsidRPr="00983D16">
        <w:rPr>
          <w:rFonts w:ascii="Times New Roman" w:hAnsi="Times New Roman" w:cs="Times New Roman"/>
          <w:sz w:val="24"/>
          <w:szCs w:val="24"/>
        </w:rPr>
        <w:t xml:space="preserve"> altri Enti Pubblici, </w:t>
      </w:r>
      <w:r w:rsidRPr="00983D16">
        <w:rPr>
          <w:rFonts w:ascii="Times New Roman" w:hAnsi="Times New Roman" w:cs="Times New Roman"/>
          <w:sz w:val="24"/>
          <w:szCs w:val="24"/>
        </w:rPr>
        <w:t>le imprese</w:t>
      </w:r>
      <w:r w:rsidR="002045C3" w:rsidRPr="00983D16">
        <w:rPr>
          <w:rFonts w:ascii="Times New Roman" w:hAnsi="Times New Roman" w:cs="Times New Roman"/>
          <w:sz w:val="24"/>
          <w:szCs w:val="24"/>
        </w:rPr>
        <w:t xml:space="preserve"> agricole e della pesca, </w:t>
      </w:r>
      <w:r w:rsidRPr="00983D16">
        <w:rPr>
          <w:rFonts w:ascii="Times New Roman" w:hAnsi="Times New Roman" w:cs="Times New Roman"/>
          <w:sz w:val="24"/>
          <w:szCs w:val="24"/>
        </w:rPr>
        <w:t xml:space="preserve">le associazioni </w:t>
      </w:r>
      <w:r w:rsidR="002045C3" w:rsidRPr="00983D16">
        <w:rPr>
          <w:rFonts w:ascii="Times New Roman" w:hAnsi="Times New Roman" w:cs="Times New Roman"/>
          <w:sz w:val="24"/>
          <w:szCs w:val="24"/>
        </w:rPr>
        <w:t>di categoria del territorio</w:t>
      </w:r>
      <w:r w:rsidRPr="00983D16">
        <w:rPr>
          <w:rFonts w:ascii="Times New Roman" w:hAnsi="Times New Roman" w:cs="Times New Roman"/>
          <w:sz w:val="24"/>
          <w:szCs w:val="24"/>
        </w:rPr>
        <w:t xml:space="preserve"> intendo</w:t>
      </w:r>
      <w:r w:rsidR="003227D1" w:rsidRPr="00983D16">
        <w:rPr>
          <w:rFonts w:ascii="Times New Roman" w:hAnsi="Times New Roman" w:cs="Times New Roman"/>
          <w:sz w:val="24"/>
          <w:szCs w:val="24"/>
        </w:rPr>
        <w:t>no costituire l’</w:t>
      </w:r>
      <w:r w:rsidR="002045C3" w:rsidRPr="00983D16">
        <w:rPr>
          <w:rFonts w:ascii="Times New Roman" w:hAnsi="Times New Roman" w:cs="Times New Roman"/>
          <w:sz w:val="24"/>
          <w:szCs w:val="24"/>
        </w:rPr>
        <w:t>associazione denominata “Distretto Rurale della Sardegna Centro Occidentale”;</w:t>
      </w:r>
    </w:p>
    <w:p w14:paraId="74ACD6BE" w14:textId="02EC8879" w:rsidR="002045C3" w:rsidRPr="00983D16" w:rsidRDefault="002045C3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PRESO ATTO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tra le diverse forme di personalità giuridica attribuibile all’associazione denominata “Distretto Rurale della Sardegna Centro Occidentale”, la scelta dei soggetti che parteciperanno (enti pubblici, associazioni ed imprese) è ricaduta sull’associazione </w:t>
      </w:r>
      <w:r w:rsidR="003937D3">
        <w:rPr>
          <w:rFonts w:ascii="Times New Roman" w:hAnsi="Times New Roman" w:cs="Times New Roman"/>
          <w:sz w:val="24"/>
          <w:szCs w:val="24"/>
        </w:rPr>
        <w:t xml:space="preserve">con personalità giuridica e </w:t>
      </w:r>
      <w:r w:rsidRPr="00983D16">
        <w:rPr>
          <w:rFonts w:ascii="Times New Roman" w:hAnsi="Times New Roman" w:cs="Times New Roman"/>
          <w:sz w:val="24"/>
          <w:szCs w:val="24"/>
        </w:rPr>
        <w:t>senza scopo di lucro;</w:t>
      </w:r>
    </w:p>
    <w:p w14:paraId="25B71FC6" w14:textId="39DA5B7E" w:rsidR="002045C3" w:rsidRPr="00983D16" w:rsidRDefault="002045C3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lastRenderedPageBreak/>
        <w:t>VISTE</w:t>
      </w:r>
      <w:r w:rsidRPr="00983D16">
        <w:rPr>
          <w:rFonts w:ascii="Times New Roman" w:hAnsi="Times New Roman" w:cs="Times New Roman"/>
          <w:sz w:val="24"/>
          <w:szCs w:val="24"/>
        </w:rPr>
        <w:t xml:space="preserve"> la bozza di statuto e di atto costitutivo dell’Associazione senza scopo di lucro denominata “Distretto Rurale della Sardegna Centro Occidentale”,</w:t>
      </w:r>
    </w:p>
    <w:p w14:paraId="3825D45F" w14:textId="08F4D1CF" w:rsidR="00733F71" w:rsidRPr="00983D16" w:rsidRDefault="002045C3" w:rsidP="002C77DF">
      <w:pPr>
        <w:spacing w:line="24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PRECISATO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</w:t>
      </w:r>
      <w:r w:rsidRPr="00983D16">
        <w:rPr>
          <w:rFonts w:ascii="Times New Roman" w:eastAsia="NSimSun" w:hAnsi="Times New Roman" w:cs="Times New Roman"/>
          <w:sz w:val="24"/>
          <w:szCs w:val="24"/>
        </w:rPr>
        <w:t>l'Associazione acquisirà personalità giuridica mediante iscrizione nel Registro delle Persone Giuridiche ai sensi del D.P.R. n. 361 del 10 febbraio 2000;</w:t>
      </w:r>
    </w:p>
    <w:p w14:paraId="5944EC22" w14:textId="2A8836CC" w:rsidR="002045C3" w:rsidRPr="00983D16" w:rsidRDefault="002045C3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eastAsia="NSimSun" w:hAnsi="Times New Roman" w:cs="Times New Roman"/>
          <w:b/>
          <w:caps/>
          <w:sz w:val="24"/>
          <w:szCs w:val="24"/>
        </w:rPr>
        <w:t>RILEVATO</w:t>
      </w:r>
      <w:r w:rsidRPr="00983D16">
        <w:rPr>
          <w:rFonts w:ascii="Times New Roman" w:eastAsia="NSimSun" w:hAnsi="Times New Roman" w:cs="Times New Roman"/>
          <w:sz w:val="24"/>
          <w:szCs w:val="24"/>
        </w:rPr>
        <w:t xml:space="preserve"> come l’art. xx della bozza di atto costitutivo preveda che </w:t>
      </w:r>
      <w:r w:rsidRPr="00983D16">
        <w:rPr>
          <w:rFonts w:ascii="Times New Roman" w:hAnsi="Times New Roman" w:cs="Times New Roman"/>
          <w:sz w:val="24"/>
          <w:szCs w:val="24"/>
        </w:rPr>
        <w:t xml:space="preserve">“Il patrimonio iniziale dell'associazione potrà essere conosciuto esattamente solamente in sede di assemblea costituente, a seguito della quantificazione finale </w:t>
      </w:r>
      <w:r w:rsidR="00AB5602" w:rsidRPr="00983D16">
        <w:rPr>
          <w:rFonts w:ascii="Times New Roman" w:hAnsi="Times New Roman" w:cs="Times New Roman"/>
          <w:sz w:val="24"/>
          <w:szCs w:val="24"/>
        </w:rPr>
        <w:t>degli enti pubblici aderenti e al</w:t>
      </w:r>
      <w:r w:rsidRPr="00983D16">
        <w:rPr>
          <w:rFonts w:ascii="Times New Roman" w:hAnsi="Times New Roman" w:cs="Times New Roman"/>
          <w:sz w:val="24"/>
          <w:szCs w:val="24"/>
        </w:rPr>
        <w:t xml:space="preserve"> conferimento delle quote associative da parte dei </w:t>
      </w:r>
      <w:r w:rsidR="00AB5602" w:rsidRPr="00983D16">
        <w:rPr>
          <w:rFonts w:ascii="Times New Roman" w:hAnsi="Times New Roman" w:cs="Times New Roman"/>
          <w:sz w:val="24"/>
          <w:szCs w:val="24"/>
        </w:rPr>
        <w:t>delle imprese e delle associazioni di categoria</w:t>
      </w:r>
      <w:r w:rsidR="003937D3">
        <w:rPr>
          <w:rFonts w:ascii="Times New Roman" w:hAnsi="Times New Roman" w:cs="Times New Roman"/>
          <w:sz w:val="24"/>
          <w:szCs w:val="24"/>
        </w:rPr>
        <w:t xml:space="preserve">, </w:t>
      </w:r>
      <w:r w:rsidR="00AB5602" w:rsidRPr="00983D16">
        <w:rPr>
          <w:rFonts w:ascii="Times New Roman" w:hAnsi="Times New Roman" w:cs="Times New Roman"/>
          <w:sz w:val="24"/>
          <w:szCs w:val="24"/>
        </w:rPr>
        <w:t xml:space="preserve">sarà </w:t>
      </w:r>
      <w:r w:rsidRPr="00983D16">
        <w:rPr>
          <w:rFonts w:ascii="Times New Roman" w:hAnsi="Times New Roman" w:cs="Times New Roman"/>
          <w:sz w:val="24"/>
          <w:szCs w:val="24"/>
        </w:rPr>
        <w:t xml:space="preserve">costituito dal versamento di un contributo d'entrata quantificato come segue: </w:t>
      </w:r>
    </w:p>
    <w:tbl>
      <w:tblPr>
        <w:tblStyle w:val="Grigliatabella"/>
        <w:tblW w:w="0" w:type="auto"/>
        <w:tblInd w:w="562" w:type="dxa"/>
        <w:tblLook w:val="04A0" w:firstRow="1" w:lastRow="0" w:firstColumn="1" w:lastColumn="0" w:noHBand="0" w:noVBand="1"/>
      </w:tblPr>
      <w:tblGrid>
        <w:gridCol w:w="2132"/>
        <w:gridCol w:w="2976"/>
      </w:tblGrid>
      <w:tr w:rsidR="004B2CB1" w:rsidRPr="004B2CB1" w14:paraId="03FFF0E1" w14:textId="77777777" w:rsidTr="004B2CB1">
        <w:tc>
          <w:tcPr>
            <w:tcW w:w="2132" w:type="dxa"/>
          </w:tcPr>
          <w:p w14:paraId="78F8FDCC" w14:textId="6FB0373F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4B2CB1">
              <w:rPr>
                <w:rFonts w:ascii="Times New Roman" w:hAnsi="Times New Roman" w:cs="Times New Roman"/>
                <w:b/>
                <w:sz w:val="24"/>
                <w:szCs w:val="24"/>
              </w:rPr>
              <w:t>° abitanti</w:t>
            </w:r>
          </w:p>
        </w:tc>
        <w:tc>
          <w:tcPr>
            <w:tcW w:w="2976" w:type="dxa"/>
          </w:tcPr>
          <w:p w14:paraId="032D82CF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Quota </w:t>
            </w:r>
            <w:proofErr w:type="spellStart"/>
            <w:r w:rsidRPr="004B2CB1">
              <w:rPr>
                <w:rFonts w:ascii="Times New Roman" w:hAnsi="Times New Roman" w:cs="Times New Roman"/>
                <w:b/>
                <w:sz w:val="24"/>
                <w:szCs w:val="24"/>
              </w:rPr>
              <w:t>associativa</w:t>
            </w:r>
            <w:proofErr w:type="spellEnd"/>
          </w:p>
        </w:tc>
      </w:tr>
      <w:tr w:rsidR="004B2CB1" w:rsidRPr="004B2CB1" w14:paraId="34A5B86D" w14:textId="77777777" w:rsidTr="004B2CB1">
        <w:tc>
          <w:tcPr>
            <w:tcW w:w="2132" w:type="dxa"/>
          </w:tcPr>
          <w:p w14:paraId="0CC8ABA1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da 0 a 3.000</w:t>
            </w:r>
          </w:p>
        </w:tc>
        <w:tc>
          <w:tcPr>
            <w:tcW w:w="2976" w:type="dxa"/>
          </w:tcPr>
          <w:p w14:paraId="096CF954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1.000,00 euro</w:t>
            </w:r>
          </w:p>
        </w:tc>
      </w:tr>
      <w:tr w:rsidR="004B2CB1" w:rsidRPr="004B2CB1" w14:paraId="7CFBCED0" w14:textId="77777777" w:rsidTr="004B2CB1">
        <w:tc>
          <w:tcPr>
            <w:tcW w:w="2132" w:type="dxa"/>
          </w:tcPr>
          <w:p w14:paraId="54A10747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da 3.001 a 5.000</w:t>
            </w:r>
          </w:p>
        </w:tc>
        <w:tc>
          <w:tcPr>
            <w:tcW w:w="2976" w:type="dxa"/>
          </w:tcPr>
          <w:p w14:paraId="40A109A5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1.500,00 euro</w:t>
            </w:r>
          </w:p>
        </w:tc>
      </w:tr>
      <w:tr w:rsidR="004B2CB1" w:rsidRPr="004B2CB1" w14:paraId="5EA9EC68" w14:textId="77777777" w:rsidTr="004B2CB1">
        <w:tc>
          <w:tcPr>
            <w:tcW w:w="2132" w:type="dxa"/>
          </w:tcPr>
          <w:p w14:paraId="6339F387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da 5.001 a 10.000</w:t>
            </w:r>
          </w:p>
        </w:tc>
        <w:tc>
          <w:tcPr>
            <w:tcW w:w="2976" w:type="dxa"/>
          </w:tcPr>
          <w:p w14:paraId="41406686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2.000,00 euro</w:t>
            </w:r>
          </w:p>
        </w:tc>
      </w:tr>
      <w:tr w:rsidR="004B2CB1" w:rsidRPr="004B2CB1" w14:paraId="154EB69B" w14:textId="77777777" w:rsidTr="004B2CB1">
        <w:tc>
          <w:tcPr>
            <w:tcW w:w="2132" w:type="dxa"/>
          </w:tcPr>
          <w:p w14:paraId="37DF47CB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oltre</w:t>
            </w:r>
            <w:proofErr w:type="spellEnd"/>
            <w:r w:rsidRPr="004B2CB1">
              <w:rPr>
                <w:rFonts w:ascii="Times New Roman" w:hAnsi="Times New Roman" w:cs="Times New Roman"/>
                <w:sz w:val="24"/>
                <w:szCs w:val="24"/>
              </w:rPr>
              <w:t xml:space="preserve"> 10.000</w:t>
            </w:r>
          </w:p>
        </w:tc>
        <w:tc>
          <w:tcPr>
            <w:tcW w:w="2976" w:type="dxa"/>
          </w:tcPr>
          <w:p w14:paraId="0BD213CF" w14:textId="77777777" w:rsidR="004B2CB1" w:rsidRPr="004B2CB1" w:rsidRDefault="004B2CB1" w:rsidP="004B2CB1">
            <w:pPr>
              <w:widowControl/>
              <w:adjustRightInd w:val="0"/>
              <w:spacing w:after="12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B1">
              <w:rPr>
                <w:rFonts w:ascii="Times New Roman" w:hAnsi="Times New Roman" w:cs="Times New Roman"/>
                <w:sz w:val="24"/>
                <w:szCs w:val="24"/>
              </w:rPr>
              <w:t>3.000,00 euro</w:t>
            </w:r>
          </w:p>
        </w:tc>
      </w:tr>
    </w:tbl>
    <w:p w14:paraId="5D0139E3" w14:textId="6C1A1872" w:rsidR="00960A85" w:rsidRPr="00983D16" w:rsidRDefault="00960A85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DATO ATTO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1360F2">
        <w:rPr>
          <w:rFonts w:ascii="Times New Roman" w:hAnsi="Times New Roman" w:cs="Times New Roman"/>
          <w:sz w:val="24"/>
          <w:szCs w:val="24"/>
        </w:rPr>
        <w:t xml:space="preserve">che </w:t>
      </w:r>
      <w:r w:rsidRPr="00983D16">
        <w:rPr>
          <w:rFonts w:ascii="Times New Roman" w:hAnsi="Times New Roman" w:cs="Times New Roman"/>
          <w:sz w:val="24"/>
          <w:szCs w:val="24"/>
        </w:rPr>
        <w:t xml:space="preserve">l’adesione in qualità di soci fondatori </w:t>
      </w:r>
      <w:r w:rsidR="003937D3">
        <w:rPr>
          <w:rFonts w:ascii="Times New Roman" w:hAnsi="Times New Roman" w:cs="Times New Roman"/>
          <w:sz w:val="24"/>
          <w:szCs w:val="24"/>
        </w:rPr>
        <w:t xml:space="preserve">di questo Ente Locale </w:t>
      </w:r>
      <w:r w:rsidRPr="00983D16">
        <w:rPr>
          <w:rFonts w:ascii="Times New Roman" w:hAnsi="Times New Roman" w:cs="Times New Roman"/>
          <w:sz w:val="24"/>
          <w:szCs w:val="24"/>
        </w:rPr>
        <w:t xml:space="preserve">prevede il versamento di una quota associativa “una tantum” che ammonta ad Euro </w:t>
      </w:r>
      <w:proofErr w:type="spellStart"/>
      <w:r w:rsidR="003937D3" w:rsidRPr="003937D3">
        <w:rPr>
          <w:rFonts w:ascii="Times New Roman" w:hAnsi="Times New Roman" w:cs="Times New Roman"/>
          <w:sz w:val="24"/>
          <w:szCs w:val="24"/>
          <w:highlight w:val="yellow"/>
        </w:rPr>
        <w:t>xxxxxxxxx</w:t>
      </w:r>
      <w:proofErr w:type="spellEnd"/>
      <w:r w:rsidRPr="003937D3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14:paraId="5D6E07B9" w14:textId="2BED79F0" w:rsidR="00E863CF" w:rsidRPr="00983D16" w:rsidRDefault="00E863CF" w:rsidP="003937D3">
      <w:pPr>
        <w:pStyle w:val="Default"/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983D16">
        <w:rPr>
          <w:rFonts w:ascii="Times New Roman" w:hAnsi="Times New Roman" w:cs="Times New Roman"/>
          <w:b/>
          <w:bCs/>
          <w:caps/>
        </w:rPr>
        <w:t>RILEVATO</w:t>
      </w:r>
      <w:r w:rsidRPr="00983D16">
        <w:rPr>
          <w:rFonts w:ascii="Times New Roman" w:hAnsi="Times New Roman" w:cs="Times New Roman"/>
          <w:b/>
          <w:bCs/>
        </w:rPr>
        <w:t xml:space="preserve"> </w:t>
      </w:r>
      <w:r w:rsidR="001360F2">
        <w:rPr>
          <w:rFonts w:ascii="Times New Roman" w:hAnsi="Times New Roman" w:cs="Times New Roman"/>
          <w:bCs/>
        </w:rPr>
        <w:t>che:</w:t>
      </w:r>
      <w:r w:rsidRPr="00983D16">
        <w:rPr>
          <w:rFonts w:ascii="Times New Roman" w:hAnsi="Times New Roman" w:cs="Times New Roman"/>
          <w:b/>
          <w:bCs/>
        </w:rPr>
        <w:t xml:space="preserve"> </w:t>
      </w:r>
    </w:p>
    <w:p w14:paraId="4FA23338" w14:textId="45A970A3" w:rsidR="00E863CF" w:rsidRPr="00983D16" w:rsidRDefault="00E863CF" w:rsidP="003937D3">
      <w:pPr>
        <w:pStyle w:val="Default"/>
        <w:numPr>
          <w:ilvl w:val="0"/>
          <w:numId w:val="22"/>
        </w:num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983D16">
        <w:rPr>
          <w:rFonts w:ascii="Times New Roman" w:hAnsi="Times New Roman" w:cs="Times New Roman"/>
        </w:rPr>
        <w:t xml:space="preserve">l’atto costitutivo prevede che la costituzione dell’Associazione in oggetto avvenga ai sensi dell’art.14 e seguenti del Codice civile; </w:t>
      </w:r>
    </w:p>
    <w:p w14:paraId="1C93C616" w14:textId="16A424E7" w:rsidR="00E863CF" w:rsidRPr="00983D16" w:rsidRDefault="00E863CF" w:rsidP="003937D3">
      <w:pPr>
        <w:pStyle w:val="Default"/>
        <w:numPr>
          <w:ilvl w:val="0"/>
          <w:numId w:val="22"/>
        </w:num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983D16">
        <w:rPr>
          <w:rFonts w:ascii="Times New Roman" w:hAnsi="Times New Roman" w:cs="Times New Roman"/>
        </w:rPr>
        <w:t xml:space="preserve">la costituenda Associazione persegue principalmente finalità di sostegno allo sviluppo della comunità, non ha scopo di lucro ed i proventi del suo patrimonio e delle sue attività sono destinati integralmente al conseguimento degli scopi statutari; </w:t>
      </w:r>
    </w:p>
    <w:p w14:paraId="47AB7570" w14:textId="5BB75E70" w:rsidR="00E863CF" w:rsidRPr="00983D16" w:rsidRDefault="00E863CF" w:rsidP="003937D3">
      <w:pPr>
        <w:pStyle w:val="Paragrafoelenco"/>
        <w:numPr>
          <w:ilvl w:val="0"/>
          <w:numId w:val="22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la stessa viene costituita per soddisfare esigenze di carattere generale dei settori economico produttivi dell’agricoltura, agroalimentare e della pesca;</w:t>
      </w:r>
    </w:p>
    <w:p w14:paraId="35506351" w14:textId="46699EE3" w:rsidR="009426C9" w:rsidRPr="00983D16" w:rsidRDefault="00CD37EA" w:rsidP="002C77DF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VISTO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9426C9" w:rsidRPr="00983D16">
        <w:rPr>
          <w:rFonts w:ascii="Times New Roman" w:hAnsi="Times New Roman" w:cs="Times New Roman"/>
          <w:sz w:val="24"/>
          <w:szCs w:val="24"/>
        </w:rPr>
        <w:t>lo Statuto Comunale;</w:t>
      </w:r>
    </w:p>
    <w:p w14:paraId="7F3166FF" w14:textId="0AF7FB4A" w:rsidR="002E7472" w:rsidRPr="00983D16" w:rsidRDefault="002E7472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RITENUTO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E863CF" w:rsidRPr="00983D16">
        <w:rPr>
          <w:rFonts w:ascii="Times New Roman" w:hAnsi="Times New Roman" w:cs="Times New Roman"/>
          <w:sz w:val="24"/>
          <w:szCs w:val="24"/>
        </w:rPr>
        <w:t xml:space="preserve">pertanto </w:t>
      </w:r>
      <w:r w:rsidRPr="00983D16">
        <w:rPr>
          <w:rFonts w:ascii="Times New Roman" w:hAnsi="Times New Roman" w:cs="Times New Roman"/>
          <w:sz w:val="24"/>
          <w:szCs w:val="24"/>
        </w:rPr>
        <w:t xml:space="preserve">di assumere, con la presente deliberazione, formale impegno </w:t>
      </w:r>
      <w:r w:rsidR="003937D3">
        <w:rPr>
          <w:rFonts w:ascii="Times New Roman" w:hAnsi="Times New Roman" w:cs="Times New Roman"/>
          <w:sz w:val="24"/>
          <w:szCs w:val="24"/>
        </w:rPr>
        <w:t>con l’approvazione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3937D3">
        <w:rPr>
          <w:rFonts w:ascii="Times New Roman" w:hAnsi="Times New Roman" w:cs="Times New Roman"/>
          <w:sz w:val="24"/>
          <w:szCs w:val="24"/>
        </w:rPr>
        <w:t>d</w:t>
      </w:r>
      <w:r w:rsidRPr="00983D16">
        <w:rPr>
          <w:rFonts w:ascii="Times New Roman" w:hAnsi="Times New Roman" w:cs="Times New Roman"/>
          <w:sz w:val="24"/>
          <w:szCs w:val="24"/>
        </w:rPr>
        <w:t xml:space="preserve">el bilancio di previsione 2023/25 - annualità 2023, in corso di redazione, </w:t>
      </w:r>
      <w:r w:rsidR="003937D3">
        <w:rPr>
          <w:rFonts w:ascii="Times New Roman" w:hAnsi="Times New Roman" w:cs="Times New Roman"/>
          <w:sz w:val="24"/>
          <w:szCs w:val="24"/>
        </w:rPr>
        <w:t xml:space="preserve">impegnando l’Ente ad inserire </w:t>
      </w:r>
      <w:r w:rsidRPr="00983D16">
        <w:rPr>
          <w:rFonts w:ascii="Times New Roman" w:hAnsi="Times New Roman" w:cs="Times New Roman"/>
          <w:sz w:val="24"/>
          <w:szCs w:val="24"/>
        </w:rPr>
        <w:t xml:space="preserve">la somma </w:t>
      </w:r>
      <w:r w:rsidR="00E863CF" w:rsidRPr="00983D16">
        <w:rPr>
          <w:rFonts w:ascii="Times New Roman" w:hAnsi="Times New Roman" w:cs="Times New Roman"/>
          <w:sz w:val="24"/>
          <w:szCs w:val="24"/>
        </w:rPr>
        <w:t xml:space="preserve">di </w:t>
      </w:r>
      <w:r w:rsidR="004B2CB1" w:rsidRPr="00983D16">
        <w:rPr>
          <w:rFonts w:ascii="Times New Roman" w:hAnsi="Times New Roman" w:cs="Times New Roman"/>
          <w:sz w:val="24"/>
          <w:szCs w:val="24"/>
        </w:rPr>
        <w:t xml:space="preserve">Euro </w:t>
      </w:r>
      <w:proofErr w:type="spellStart"/>
      <w:r w:rsidR="004B2CB1" w:rsidRPr="003937D3">
        <w:rPr>
          <w:rFonts w:ascii="Times New Roman" w:hAnsi="Times New Roman" w:cs="Times New Roman"/>
          <w:sz w:val="24"/>
          <w:szCs w:val="24"/>
          <w:highlight w:val="yellow"/>
        </w:rPr>
        <w:t>xxxxxxxxx</w:t>
      </w:r>
      <w:proofErr w:type="spellEnd"/>
      <w:r w:rsidR="004B2CB1"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Pr="00983D16">
        <w:rPr>
          <w:rFonts w:ascii="Times New Roman" w:hAnsi="Times New Roman" w:cs="Times New Roman"/>
          <w:sz w:val="24"/>
          <w:szCs w:val="24"/>
        </w:rPr>
        <w:t>a carico di questo Comune quale versamento d</w:t>
      </w:r>
      <w:r w:rsidR="003937D3">
        <w:rPr>
          <w:rFonts w:ascii="Times New Roman" w:hAnsi="Times New Roman" w:cs="Times New Roman"/>
          <w:sz w:val="24"/>
          <w:szCs w:val="24"/>
        </w:rPr>
        <w:t>ella quota associativa d</w:t>
      </w:r>
      <w:r w:rsidRPr="00983D16">
        <w:rPr>
          <w:rFonts w:ascii="Times New Roman" w:hAnsi="Times New Roman" w:cs="Times New Roman"/>
          <w:sz w:val="24"/>
          <w:szCs w:val="24"/>
        </w:rPr>
        <w:t>ell’importo determinato all’art. xx</w:t>
      </w:r>
      <w:r w:rsidRPr="00983D16">
        <w:rPr>
          <w:rFonts w:ascii="Times New Roman" w:eastAsia="NSimSun" w:hAnsi="Times New Roman" w:cs="Times New Roman"/>
          <w:sz w:val="24"/>
          <w:szCs w:val="24"/>
        </w:rPr>
        <w:t xml:space="preserve"> della bozza di atto costitutivo</w:t>
      </w:r>
      <w:r w:rsidR="006A0E59">
        <w:rPr>
          <w:rFonts w:ascii="Times New Roman" w:eastAsia="NSimSun" w:hAnsi="Times New Roman" w:cs="Times New Roman"/>
          <w:sz w:val="24"/>
          <w:szCs w:val="24"/>
        </w:rPr>
        <w:t xml:space="preserve">, </w:t>
      </w:r>
      <w:r w:rsidRPr="00983D16">
        <w:rPr>
          <w:rFonts w:ascii="Times New Roman" w:eastAsia="NSimSun" w:hAnsi="Times New Roman" w:cs="Times New Roman"/>
          <w:sz w:val="24"/>
          <w:szCs w:val="24"/>
        </w:rPr>
        <w:t>che sarà versat</w:t>
      </w:r>
      <w:r w:rsidR="006A0E59">
        <w:rPr>
          <w:rFonts w:ascii="Times New Roman" w:eastAsia="NSimSun" w:hAnsi="Times New Roman" w:cs="Times New Roman"/>
          <w:sz w:val="24"/>
          <w:szCs w:val="24"/>
        </w:rPr>
        <w:t>a</w:t>
      </w:r>
      <w:r w:rsidRPr="00983D16">
        <w:rPr>
          <w:rFonts w:ascii="Times New Roman" w:eastAsia="NSimSun" w:hAnsi="Times New Roman" w:cs="Times New Roman"/>
          <w:sz w:val="24"/>
          <w:szCs w:val="24"/>
        </w:rPr>
        <w:t xml:space="preserve"> all’associazione entro 30 giorni dalla approvazione del bilancio di previsione</w:t>
      </w:r>
      <w:r w:rsidR="006A0E59" w:rsidRPr="00983D16">
        <w:rPr>
          <w:rFonts w:ascii="Times New Roman" w:hAnsi="Times New Roman" w:cs="Times New Roman"/>
          <w:sz w:val="24"/>
          <w:szCs w:val="24"/>
        </w:rPr>
        <w:t>2023/25</w:t>
      </w:r>
      <w:r w:rsidRPr="00983D16">
        <w:rPr>
          <w:rFonts w:ascii="Times New Roman" w:eastAsia="NSimSun" w:hAnsi="Times New Roman" w:cs="Times New Roman"/>
          <w:sz w:val="24"/>
          <w:szCs w:val="24"/>
        </w:rPr>
        <w:t>;</w:t>
      </w:r>
    </w:p>
    <w:p w14:paraId="25493F5F" w14:textId="2AB45503" w:rsidR="002E7472" w:rsidRPr="00983D16" w:rsidRDefault="002E7472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RICONOSCIUTA</w:t>
      </w:r>
      <w:r w:rsidRPr="00983D16">
        <w:rPr>
          <w:rFonts w:ascii="Times New Roman" w:hAnsi="Times New Roman" w:cs="Times New Roman"/>
          <w:sz w:val="24"/>
          <w:szCs w:val="24"/>
        </w:rPr>
        <w:t xml:space="preserve"> la propria competenza a deliberare, a norma del</w:t>
      </w:r>
      <w:r w:rsidR="006A0E59">
        <w:rPr>
          <w:rFonts w:ascii="Times New Roman" w:hAnsi="Times New Roman" w:cs="Times New Roman"/>
          <w:sz w:val="24"/>
          <w:szCs w:val="24"/>
        </w:rPr>
        <w:t>l</w:t>
      </w:r>
      <w:r w:rsidRPr="00983D16">
        <w:rPr>
          <w:rFonts w:ascii="Times New Roman" w:hAnsi="Times New Roman" w:cs="Times New Roman"/>
          <w:sz w:val="24"/>
          <w:szCs w:val="24"/>
        </w:rPr>
        <w:t>’art. 42 del D.Lgs. n. 267/2000,</w:t>
      </w:r>
    </w:p>
    <w:p w14:paraId="0610E75F" w14:textId="620EEF6F" w:rsidR="002E7472" w:rsidRDefault="002E7472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sz w:val="24"/>
          <w:szCs w:val="24"/>
        </w:rPr>
        <w:t>con voti _____</w:t>
      </w:r>
    </w:p>
    <w:p w14:paraId="7204560E" w14:textId="77777777" w:rsidR="00983D16" w:rsidRPr="00983D16" w:rsidRDefault="00983D16" w:rsidP="002C77DF">
      <w:pPr>
        <w:autoSpaceDE w:val="0"/>
        <w:autoSpaceDN w:val="0"/>
        <w:adjustRightInd w:val="0"/>
        <w:spacing w:after="12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88E268" w14:textId="2B664409" w:rsidR="002E7472" w:rsidRDefault="002E7472" w:rsidP="002C77DF">
      <w:pPr>
        <w:autoSpaceDE w:val="0"/>
        <w:autoSpaceDN w:val="0"/>
        <w:adjustRightInd w:val="0"/>
        <w:spacing w:after="120"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DELIBERA</w:t>
      </w:r>
    </w:p>
    <w:p w14:paraId="0D4CC4F2" w14:textId="77777777" w:rsidR="00983D16" w:rsidRPr="00983D16" w:rsidRDefault="00983D16" w:rsidP="002C77DF">
      <w:pPr>
        <w:autoSpaceDE w:val="0"/>
        <w:autoSpaceDN w:val="0"/>
        <w:adjustRightInd w:val="0"/>
        <w:spacing w:after="120"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29857" w14:textId="33824842" w:rsidR="003227D1" w:rsidRPr="00983D16" w:rsidRDefault="003227D1" w:rsidP="002C77DF">
      <w:pPr>
        <w:spacing w:after="100" w:afterAutospacing="1" w:line="240" w:lineRule="atLeast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83D16">
        <w:rPr>
          <w:rFonts w:ascii="Times New Roman" w:eastAsiaTheme="minorEastAsia" w:hAnsi="Times New Roman" w:cs="Times New Roman"/>
          <w:sz w:val="24"/>
          <w:szCs w:val="24"/>
        </w:rPr>
        <w:t xml:space="preserve">le premesse fanno parte integrante e sostanziale della presente deliberazione e si intendono integralmente richiamate, costituendone motivazione ai sensi dell’art 3 della L. 241/90 e </w:t>
      </w:r>
      <w:proofErr w:type="spellStart"/>
      <w:r w:rsidRPr="00983D16">
        <w:rPr>
          <w:rFonts w:ascii="Times New Roman" w:eastAsiaTheme="minorEastAsia" w:hAnsi="Times New Roman" w:cs="Times New Roman"/>
          <w:sz w:val="24"/>
          <w:szCs w:val="24"/>
        </w:rPr>
        <w:t>s.m.i.</w:t>
      </w:r>
      <w:proofErr w:type="spellEnd"/>
      <w:r w:rsidRPr="00983D16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240453B2" w14:textId="67FBB399" w:rsidR="00EF41EE" w:rsidRPr="00983D16" w:rsidRDefault="009426C9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Di aderire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al Comitato Promotore</w:t>
      </w:r>
      <w:r w:rsidR="00E863CF" w:rsidRPr="00983D16">
        <w:rPr>
          <w:rFonts w:ascii="Times New Roman" w:hAnsi="Times New Roman" w:cs="Times New Roman"/>
          <w:sz w:val="24"/>
          <w:szCs w:val="24"/>
        </w:rPr>
        <w:t>, in qualità di socio fondatore, alla Associazione “</w:t>
      </w:r>
      <w:r w:rsidRPr="00983D16">
        <w:rPr>
          <w:rFonts w:ascii="Times New Roman" w:hAnsi="Times New Roman" w:cs="Times New Roman"/>
          <w:sz w:val="24"/>
          <w:szCs w:val="24"/>
        </w:rPr>
        <w:t>Distretto Rurale Sardegna</w:t>
      </w:r>
      <w:r w:rsidR="00EF41EE" w:rsidRPr="00983D16">
        <w:rPr>
          <w:rFonts w:ascii="Times New Roman" w:hAnsi="Times New Roman" w:cs="Times New Roman"/>
          <w:sz w:val="24"/>
          <w:szCs w:val="24"/>
        </w:rPr>
        <w:t xml:space="preserve"> Centro Occidentale</w:t>
      </w:r>
      <w:r w:rsidR="00C13F53" w:rsidRPr="00983D16">
        <w:rPr>
          <w:rFonts w:ascii="Times New Roman" w:hAnsi="Times New Roman" w:cs="Times New Roman"/>
          <w:sz w:val="24"/>
          <w:szCs w:val="24"/>
        </w:rPr>
        <w:t>”</w:t>
      </w:r>
      <w:r w:rsidRPr="00983D16">
        <w:rPr>
          <w:rFonts w:ascii="Times New Roman" w:hAnsi="Times New Roman" w:cs="Times New Roman"/>
          <w:sz w:val="24"/>
          <w:szCs w:val="24"/>
        </w:rPr>
        <w:t>;</w:t>
      </w:r>
    </w:p>
    <w:p w14:paraId="2B9AC05B" w14:textId="11A658BF" w:rsidR="00EF41EE" w:rsidRPr="00983D16" w:rsidRDefault="009426C9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>Di riconoscere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in capo a</w:t>
      </w:r>
      <w:r w:rsidR="00EF41EE" w:rsidRPr="00983D16">
        <w:rPr>
          <w:rFonts w:ascii="Times New Roman" w:hAnsi="Times New Roman" w:cs="Times New Roman"/>
          <w:sz w:val="24"/>
          <w:szCs w:val="24"/>
        </w:rPr>
        <w:t>i</w:t>
      </w:r>
      <w:r w:rsidRPr="00983D16">
        <w:rPr>
          <w:rFonts w:ascii="Times New Roman" w:hAnsi="Times New Roman" w:cs="Times New Roman"/>
          <w:sz w:val="24"/>
          <w:szCs w:val="24"/>
        </w:rPr>
        <w:t xml:space="preserve"> </w:t>
      </w:r>
      <w:r w:rsidR="00EF41EE" w:rsidRPr="00983D16">
        <w:rPr>
          <w:rFonts w:ascii="Times New Roman" w:hAnsi="Times New Roman" w:cs="Times New Roman"/>
          <w:sz w:val="24"/>
          <w:szCs w:val="24"/>
        </w:rPr>
        <w:t>Gal Barigadu Guilcer/Gal Marmilla/Gal Sinis/Flag Pescando</w:t>
      </w:r>
      <w:r w:rsidRPr="00983D16">
        <w:rPr>
          <w:rFonts w:ascii="Times New Roman" w:hAnsi="Times New Roman" w:cs="Times New Roman"/>
          <w:sz w:val="24"/>
          <w:szCs w:val="24"/>
        </w:rPr>
        <w:t>,</w:t>
      </w:r>
      <w:r w:rsidR="006A0E59">
        <w:rPr>
          <w:rFonts w:ascii="Times New Roman" w:hAnsi="Times New Roman" w:cs="Times New Roman"/>
          <w:sz w:val="24"/>
          <w:szCs w:val="24"/>
        </w:rPr>
        <w:t xml:space="preserve"> Comuni di Oristano, Arborea, San Nicolò d’Arcidano e Terralba</w:t>
      </w:r>
      <w:r w:rsidRPr="00983D16">
        <w:rPr>
          <w:rFonts w:ascii="Times New Roman" w:hAnsi="Times New Roman" w:cs="Times New Roman"/>
          <w:sz w:val="24"/>
          <w:szCs w:val="24"/>
        </w:rPr>
        <w:t xml:space="preserve"> il ruolo di soggetto proponente del costituendo Distretto Rurale, ai sensi dell'articolo 3 delle Direttive allegate alla delibera della Giunta Regionale n.11/8 dell'11/03/2020, demandando allo stesso, con l'eventuale supporto degli Uffici comunali competenti, l'avvio e l'espletamento dell'iter procedurale finalizzato al riconoscimento del medesimo da parte della Regione Autonoma della Sardegna;</w:t>
      </w:r>
    </w:p>
    <w:p w14:paraId="4FFBE266" w14:textId="44637821" w:rsidR="00C13F53" w:rsidRDefault="00C13F53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DI APPROVARE </w:t>
      </w:r>
      <w:r w:rsidRPr="00983D16">
        <w:rPr>
          <w:rFonts w:ascii="Times New Roman" w:hAnsi="Times New Roman" w:cs="Times New Roman"/>
          <w:sz w:val="24"/>
          <w:szCs w:val="24"/>
        </w:rPr>
        <w:t>l’Atto Costitutivo e lo Statuto</w:t>
      </w:r>
      <w:r w:rsidR="00983D16">
        <w:rPr>
          <w:rFonts w:ascii="Times New Roman" w:hAnsi="Times New Roman" w:cs="Times New Roman"/>
          <w:sz w:val="24"/>
          <w:szCs w:val="24"/>
        </w:rPr>
        <w:t xml:space="preserve"> de</w:t>
      </w:r>
      <w:r w:rsidR="00983D16" w:rsidRPr="00983D16">
        <w:rPr>
          <w:rFonts w:ascii="Times New Roman" w:hAnsi="Times New Roman" w:cs="Times New Roman"/>
          <w:sz w:val="24"/>
          <w:szCs w:val="24"/>
        </w:rPr>
        <w:t>ll’Associazione del Distretto Rurale Sardegna Centro Occidentale</w:t>
      </w:r>
      <w:r w:rsidRPr="00983D16">
        <w:rPr>
          <w:rFonts w:ascii="Times New Roman" w:hAnsi="Times New Roman" w:cs="Times New Roman"/>
          <w:sz w:val="24"/>
          <w:szCs w:val="24"/>
        </w:rPr>
        <w:t>, allegati al presente atto deliberativo, per formarne parte integrante e sostanziale;</w:t>
      </w:r>
    </w:p>
    <w:p w14:paraId="39B73584" w14:textId="4AF49E74" w:rsidR="00983D16" w:rsidRPr="00983D16" w:rsidRDefault="00983D16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sz w:val="24"/>
          <w:szCs w:val="24"/>
        </w:rPr>
        <w:t>DI PRECISARE</w:t>
      </w:r>
      <w:r w:rsidRPr="00983D16">
        <w:rPr>
          <w:rFonts w:ascii="Times New Roman" w:hAnsi="Times New Roman" w:cs="Times New Roman"/>
          <w:sz w:val="24"/>
          <w:szCs w:val="24"/>
        </w:rPr>
        <w:t xml:space="preserve"> che </w:t>
      </w:r>
      <w:r w:rsidRPr="00983D16">
        <w:rPr>
          <w:rFonts w:ascii="Times New Roman" w:eastAsia="NSimSun" w:hAnsi="Times New Roman" w:cs="Times New Roman"/>
          <w:sz w:val="24"/>
          <w:szCs w:val="24"/>
        </w:rPr>
        <w:t>l'Associazione acquisirà personalità giuridica mediante iscrizione nel Registro delle Persone Giuridiche ai sensi del D.P.R. n. 361 del 10 febbraio 2000</w:t>
      </w:r>
      <w:r>
        <w:rPr>
          <w:rFonts w:ascii="Times New Roman" w:eastAsia="NSimSun" w:hAnsi="Times New Roman" w:cs="Times New Roman"/>
          <w:sz w:val="24"/>
          <w:szCs w:val="24"/>
        </w:rPr>
        <w:t>;</w:t>
      </w:r>
    </w:p>
    <w:p w14:paraId="328C7E8E" w14:textId="5FE74CEA" w:rsidR="00EF41EE" w:rsidRPr="00983D16" w:rsidRDefault="009426C9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caps/>
          <w:sz w:val="24"/>
          <w:szCs w:val="24"/>
        </w:rPr>
        <w:t xml:space="preserve">Di </w:t>
      </w:r>
      <w:r w:rsidR="00C13F53" w:rsidRPr="00983D16">
        <w:rPr>
          <w:rFonts w:ascii="Times New Roman" w:hAnsi="Times New Roman" w:cs="Times New Roman"/>
          <w:b/>
          <w:caps/>
          <w:sz w:val="24"/>
          <w:szCs w:val="24"/>
        </w:rPr>
        <w:t>autorizzare</w:t>
      </w:r>
      <w:r w:rsidR="00C13F53" w:rsidRPr="00983D16">
        <w:rPr>
          <w:rFonts w:ascii="Times New Roman" w:hAnsi="Times New Roman" w:cs="Times New Roman"/>
          <w:sz w:val="24"/>
          <w:szCs w:val="24"/>
        </w:rPr>
        <w:t xml:space="preserve"> il Sindaco a sottoscrivere l’</w:t>
      </w:r>
      <w:r w:rsidRPr="00983D16">
        <w:rPr>
          <w:rFonts w:ascii="Times New Roman" w:hAnsi="Times New Roman" w:cs="Times New Roman"/>
          <w:sz w:val="24"/>
          <w:szCs w:val="24"/>
        </w:rPr>
        <w:t xml:space="preserve">accordo tra i soggetti aderenti </w:t>
      </w:r>
      <w:r w:rsidR="00C13F53" w:rsidRPr="00983D16">
        <w:rPr>
          <w:rFonts w:ascii="Times New Roman" w:hAnsi="Times New Roman" w:cs="Times New Roman"/>
          <w:sz w:val="24"/>
          <w:szCs w:val="24"/>
        </w:rPr>
        <w:t xml:space="preserve">all’Associazione del Distretto Rurale Sardegna Centro Occidentale </w:t>
      </w:r>
      <w:r w:rsidRPr="00983D16">
        <w:rPr>
          <w:rFonts w:ascii="Times New Roman" w:hAnsi="Times New Roman" w:cs="Times New Roman"/>
          <w:sz w:val="24"/>
          <w:szCs w:val="24"/>
        </w:rPr>
        <w:t>operanti nel territorio, secondo quanto disposto dall'articolo 33 della Legge Regionale n. 16/2014</w:t>
      </w:r>
      <w:r w:rsidR="00C13F53" w:rsidRPr="00983D16">
        <w:rPr>
          <w:rFonts w:ascii="Times New Roman" w:hAnsi="Times New Roman" w:cs="Times New Roman"/>
          <w:sz w:val="24"/>
          <w:szCs w:val="24"/>
        </w:rPr>
        <w:t>;</w:t>
      </w:r>
    </w:p>
    <w:p w14:paraId="477EA5DE" w14:textId="20290E1B" w:rsidR="00C13F53" w:rsidRPr="00983D16" w:rsidRDefault="00C13F53" w:rsidP="002C77DF">
      <w:pPr>
        <w:pStyle w:val="Paragrafoelenco"/>
        <w:numPr>
          <w:ilvl w:val="1"/>
          <w:numId w:val="18"/>
        </w:numPr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83D16">
        <w:rPr>
          <w:rFonts w:ascii="Times New Roman" w:hAnsi="Times New Roman" w:cs="Times New Roman"/>
          <w:b/>
          <w:bCs/>
          <w:sz w:val="24"/>
          <w:szCs w:val="24"/>
        </w:rPr>
        <w:t xml:space="preserve">DI APPROVARE </w:t>
      </w:r>
      <w:r w:rsidRPr="00983D16">
        <w:rPr>
          <w:rFonts w:ascii="Times New Roman" w:hAnsi="Times New Roman" w:cs="Times New Roman"/>
          <w:sz w:val="24"/>
          <w:szCs w:val="24"/>
        </w:rPr>
        <w:t>nell’importo di euro xxxxxx,00 la quota “una tantum” da conferire al capitale dell’associazione e trova copertura sul capitolo di spesa xxx art x denominato “</w:t>
      </w:r>
      <w:r w:rsidRPr="00983D16">
        <w:rPr>
          <w:rFonts w:ascii="Times New Roman" w:hAnsi="Times New Roman" w:cs="Times New Roman"/>
          <w:i/>
          <w:iCs/>
          <w:sz w:val="24"/>
          <w:szCs w:val="24"/>
        </w:rPr>
        <w:t>quota capitale sociale adesione al distretto rurale Sardegna Centro Occidentale</w:t>
      </w:r>
      <w:r w:rsidRPr="00983D16">
        <w:rPr>
          <w:rFonts w:ascii="Times New Roman" w:hAnsi="Times New Roman" w:cs="Times New Roman"/>
          <w:sz w:val="24"/>
          <w:szCs w:val="24"/>
        </w:rPr>
        <w:t xml:space="preserve">” missione </w:t>
      </w:r>
      <w:r w:rsidR="002B4F33" w:rsidRPr="00983D16">
        <w:rPr>
          <w:rFonts w:ascii="Times New Roman" w:hAnsi="Times New Roman" w:cs="Times New Roman"/>
          <w:sz w:val="24"/>
          <w:szCs w:val="24"/>
        </w:rPr>
        <w:t>16</w:t>
      </w:r>
      <w:r w:rsidRPr="00983D16">
        <w:rPr>
          <w:rFonts w:ascii="Times New Roman" w:hAnsi="Times New Roman" w:cs="Times New Roman"/>
          <w:sz w:val="24"/>
          <w:szCs w:val="24"/>
        </w:rPr>
        <w:t xml:space="preserve"> - programma </w:t>
      </w:r>
      <w:r w:rsidR="002B4F33" w:rsidRPr="00983D16">
        <w:rPr>
          <w:rFonts w:ascii="Times New Roman" w:hAnsi="Times New Roman" w:cs="Times New Roman"/>
          <w:sz w:val="24"/>
          <w:szCs w:val="24"/>
        </w:rPr>
        <w:t>1</w:t>
      </w:r>
      <w:r w:rsidRPr="00983D16">
        <w:rPr>
          <w:rFonts w:ascii="Times New Roman" w:hAnsi="Times New Roman" w:cs="Times New Roman"/>
          <w:sz w:val="24"/>
          <w:szCs w:val="24"/>
        </w:rPr>
        <w:t>,</w:t>
      </w:r>
      <w:r w:rsidR="002B4F33" w:rsidRPr="00983D16">
        <w:rPr>
          <w:rFonts w:ascii="Times New Roman" w:hAnsi="Times New Roman" w:cs="Times New Roman"/>
          <w:sz w:val="24"/>
          <w:szCs w:val="24"/>
        </w:rPr>
        <w:t xml:space="preserve"> titolo 3,</w:t>
      </w:r>
      <w:r w:rsidRPr="00983D16">
        <w:rPr>
          <w:rFonts w:ascii="Times New Roman" w:hAnsi="Times New Roman" w:cs="Times New Roman"/>
          <w:sz w:val="24"/>
          <w:szCs w:val="24"/>
        </w:rPr>
        <w:t xml:space="preserve"> in conto competenza 202</w:t>
      </w:r>
      <w:r w:rsidR="002B4F33" w:rsidRPr="00983D16">
        <w:rPr>
          <w:rFonts w:ascii="Times New Roman" w:hAnsi="Times New Roman" w:cs="Times New Roman"/>
          <w:sz w:val="24"/>
          <w:szCs w:val="24"/>
        </w:rPr>
        <w:t>3</w:t>
      </w:r>
      <w:r w:rsidRPr="00983D16">
        <w:rPr>
          <w:rFonts w:ascii="Times New Roman" w:hAnsi="Times New Roman" w:cs="Times New Roman"/>
          <w:sz w:val="24"/>
          <w:szCs w:val="24"/>
        </w:rPr>
        <w:t xml:space="preserve"> del bilancio di previsione 202</w:t>
      </w:r>
      <w:r w:rsidR="002B4F33" w:rsidRPr="00983D16">
        <w:rPr>
          <w:rFonts w:ascii="Times New Roman" w:hAnsi="Times New Roman" w:cs="Times New Roman"/>
          <w:sz w:val="24"/>
          <w:szCs w:val="24"/>
        </w:rPr>
        <w:t>3</w:t>
      </w:r>
      <w:r w:rsidRPr="00983D16">
        <w:rPr>
          <w:rFonts w:ascii="Times New Roman" w:hAnsi="Times New Roman" w:cs="Times New Roman"/>
          <w:sz w:val="24"/>
          <w:szCs w:val="24"/>
        </w:rPr>
        <w:t>/202</w:t>
      </w:r>
      <w:r w:rsidR="002B4F33" w:rsidRPr="00983D16">
        <w:rPr>
          <w:rFonts w:ascii="Times New Roman" w:hAnsi="Times New Roman" w:cs="Times New Roman"/>
          <w:sz w:val="24"/>
          <w:szCs w:val="24"/>
        </w:rPr>
        <w:t>5</w:t>
      </w:r>
      <w:r w:rsidRPr="00983D16">
        <w:rPr>
          <w:rFonts w:ascii="Times New Roman" w:hAnsi="Times New Roman" w:cs="Times New Roman"/>
          <w:sz w:val="24"/>
          <w:szCs w:val="24"/>
        </w:rPr>
        <w:t>;</w:t>
      </w:r>
    </w:p>
    <w:p w14:paraId="7645169F" w14:textId="526AD9DA" w:rsidR="00FC464D" w:rsidRPr="00983D16" w:rsidRDefault="002B4F33" w:rsidP="002C77DF">
      <w:pPr>
        <w:spacing w:line="240" w:lineRule="atLeast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3D16">
        <w:rPr>
          <w:rFonts w:ascii="Times New Roman" w:hAnsi="Times New Roman" w:cs="Times New Roman"/>
          <w:b/>
          <w:i/>
          <w:sz w:val="24"/>
          <w:szCs w:val="24"/>
        </w:rPr>
        <w:t xml:space="preserve">in alternativa al punto </w:t>
      </w:r>
      <w:r w:rsidR="00983D16"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983D16">
        <w:rPr>
          <w:rFonts w:ascii="Times New Roman" w:hAnsi="Times New Roman" w:cs="Times New Roman"/>
          <w:b/>
          <w:i/>
          <w:sz w:val="24"/>
          <w:szCs w:val="24"/>
        </w:rPr>
        <w:t xml:space="preserve"> se il Bilancio di previsione non è stato ancora approvato</w:t>
      </w:r>
      <w:r w:rsidR="00FC464D" w:rsidRPr="00983D16">
        <w:rPr>
          <w:rFonts w:ascii="Times New Roman" w:hAnsi="Times New Roman" w:cs="Times New Roman"/>
          <w:b/>
          <w:i/>
          <w:sz w:val="24"/>
          <w:szCs w:val="24"/>
        </w:rPr>
        <w:t xml:space="preserve"> dall’ente locale si prevede il seguente punto </w:t>
      </w:r>
      <w:r w:rsidR="00983D16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FC464D" w:rsidRPr="00983D1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77CDC310" w14:textId="49B208DE" w:rsidR="002B4F33" w:rsidRPr="001360F2" w:rsidRDefault="00983D16" w:rsidP="002C77DF">
      <w:pPr>
        <w:pStyle w:val="Paragrafoelenco"/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60F2">
        <w:rPr>
          <w:rFonts w:ascii="Times New Roman" w:hAnsi="Times New Roman" w:cs="Times New Roman"/>
          <w:b/>
          <w:sz w:val="24"/>
          <w:szCs w:val="24"/>
        </w:rPr>
        <w:t>DI ASSUMERE</w:t>
      </w:r>
      <w:r w:rsidRPr="001360F2">
        <w:rPr>
          <w:rFonts w:ascii="Times New Roman" w:hAnsi="Times New Roman" w:cs="Times New Roman"/>
          <w:sz w:val="24"/>
          <w:szCs w:val="24"/>
        </w:rPr>
        <w:t xml:space="preserve"> con la presente deliberazione, formale impegno affinché </w:t>
      </w:r>
      <w:r w:rsidR="00FC464D" w:rsidRPr="001360F2">
        <w:rPr>
          <w:rFonts w:ascii="Times New Roman" w:hAnsi="Times New Roman" w:cs="Times New Roman"/>
          <w:sz w:val="24"/>
          <w:szCs w:val="24"/>
        </w:rPr>
        <w:t>nel bilancio di previsione 2023/2025</w:t>
      </w:r>
      <w:r w:rsidR="001360F2" w:rsidRPr="001360F2">
        <w:rPr>
          <w:rFonts w:ascii="Times New Roman" w:hAnsi="Times New Roman" w:cs="Times New Roman"/>
          <w:sz w:val="24"/>
          <w:szCs w:val="24"/>
        </w:rPr>
        <w:t xml:space="preserve">, in corso di redazione, venga inserita la somma a carico di questo Comune quale versamento della </w:t>
      </w:r>
      <w:r w:rsidR="00FC464D" w:rsidRPr="001360F2">
        <w:rPr>
          <w:rFonts w:ascii="Times New Roman" w:hAnsi="Times New Roman" w:cs="Times New Roman"/>
          <w:sz w:val="24"/>
          <w:szCs w:val="24"/>
        </w:rPr>
        <w:t>quota di adesione “una tantum” da conferire al capitale dell’associazione, che dovrà trovare copertura sul capitolo di spesa xxx art x denominato “</w:t>
      </w:r>
      <w:r w:rsidR="00FC464D" w:rsidRPr="001360F2">
        <w:rPr>
          <w:rFonts w:ascii="Times New Roman" w:hAnsi="Times New Roman" w:cs="Times New Roman"/>
          <w:i/>
          <w:iCs/>
          <w:sz w:val="24"/>
          <w:szCs w:val="24"/>
        </w:rPr>
        <w:t>quota capitale sociale adesione al distretto rurale Sardegna Centro Occidentale</w:t>
      </w:r>
      <w:r w:rsidR="00FC464D" w:rsidRPr="001360F2">
        <w:rPr>
          <w:rFonts w:ascii="Times New Roman" w:hAnsi="Times New Roman" w:cs="Times New Roman"/>
          <w:sz w:val="24"/>
          <w:szCs w:val="24"/>
        </w:rPr>
        <w:t xml:space="preserve">” missione 16 - programma 1, titolo 3,  in conto competenza 2023 del bilancio di previsione 2023/2025, che dovrà essere versata all’Associazione del Distretto Rurale Sardegna Centro Occidentale entro 30 giorni dall’approvazione del Bilancio di Previsione; </w:t>
      </w:r>
    </w:p>
    <w:p w14:paraId="2C7E5B5F" w14:textId="77777777" w:rsidR="00FC464D" w:rsidRPr="00983D16" w:rsidRDefault="00FC464D" w:rsidP="002C77DF">
      <w:pPr>
        <w:pStyle w:val="Paragrafoelenco"/>
        <w:spacing w:line="24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5AD75B8" w14:textId="282E4BEF" w:rsidR="002C77DF" w:rsidRPr="001360F2" w:rsidRDefault="00983D16" w:rsidP="001360F2">
      <w:pPr>
        <w:pStyle w:val="Paragrafoelenco"/>
        <w:numPr>
          <w:ilvl w:val="1"/>
          <w:numId w:val="18"/>
        </w:numPr>
        <w:autoSpaceDE w:val="0"/>
        <w:autoSpaceDN w:val="0"/>
        <w:adjustRightInd w:val="0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3807">
        <w:rPr>
          <w:rFonts w:ascii="Times New Roman" w:hAnsi="Times New Roman" w:cs="Times New Roman"/>
          <w:b/>
          <w:sz w:val="24"/>
          <w:szCs w:val="24"/>
        </w:rPr>
        <w:t>DI DARE</w:t>
      </w:r>
      <w:r w:rsidRPr="001360F2">
        <w:rPr>
          <w:rFonts w:ascii="Times New Roman" w:hAnsi="Times New Roman" w:cs="Times New Roman"/>
          <w:sz w:val="24"/>
          <w:szCs w:val="24"/>
        </w:rPr>
        <w:t xml:space="preserve"> mandato al Sindaco </w:t>
      </w:r>
      <w:r w:rsidR="00AE3E76">
        <w:rPr>
          <w:rFonts w:ascii="Times New Roman" w:hAnsi="Times New Roman" w:cs="Times New Roman"/>
          <w:sz w:val="24"/>
          <w:szCs w:val="24"/>
        </w:rPr>
        <w:t>o suo delegato</w:t>
      </w:r>
      <w:r w:rsidRPr="001360F2">
        <w:rPr>
          <w:rFonts w:ascii="Times New Roman" w:hAnsi="Times New Roman" w:cs="Times New Roman"/>
          <w:sz w:val="24"/>
          <w:szCs w:val="24"/>
        </w:rPr>
        <w:t xml:space="preserve"> di sottoscrivere, in nome e per conto di questo Comune, lo statuto e l’atto costitutivo dell’A</w:t>
      </w:r>
      <w:r w:rsidR="002C77DF" w:rsidRPr="001360F2">
        <w:rPr>
          <w:rFonts w:ascii="Times New Roman" w:hAnsi="Times New Roman" w:cs="Times New Roman"/>
          <w:sz w:val="24"/>
          <w:szCs w:val="24"/>
        </w:rPr>
        <w:t>ssociazione davanti ad un notaio, autorizzando quest’ultimo ad appo</w:t>
      </w:r>
      <w:bookmarkStart w:id="0" w:name="_GoBack"/>
      <w:bookmarkEnd w:id="0"/>
      <w:r w:rsidR="002C77DF" w:rsidRPr="001360F2">
        <w:rPr>
          <w:rFonts w:ascii="Times New Roman" w:hAnsi="Times New Roman" w:cs="Times New Roman"/>
          <w:sz w:val="24"/>
          <w:szCs w:val="24"/>
        </w:rPr>
        <w:t>rtare tutte le eventuali modificazioni di carattere tecnico e formale volte ad una migliore redazione dell’Atto Costitutivo e dello Statuto approvati con la presente deliberazione.</w:t>
      </w:r>
    </w:p>
    <w:p w14:paraId="374074E2" w14:textId="77777777" w:rsidR="001360F2" w:rsidRDefault="001360F2" w:rsidP="001360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4A096E" w14:textId="5EBA9705" w:rsidR="001360F2" w:rsidRPr="001360F2" w:rsidRDefault="001360F2" w:rsidP="001360F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0F2">
        <w:rPr>
          <w:rFonts w:ascii="Times New Roman" w:hAnsi="Times New Roman" w:cs="Times New Roman"/>
          <w:sz w:val="24"/>
          <w:szCs w:val="24"/>
        </w:rPr>
        <w:t>A votazione separata, con voti _______________, la presente deliberazione viene dichiarata immediatamente eseguibile, ai sensi dell’art. 134, comma 4, del D.Lgs. 18.08.2000, n. 267, stante l’urgenza di dar corso alle procedure ad essa conseguenti.</w:t>
      </w:r>
    </w:p>
    <w:p w14:paraId="07E5598F" w14:textId="73226358" w:rsidR="009426C9" w:rsidRPr="001360F2" w:rsidRDefault="009426C9" w:rsidP="001360F2">
      <w:pPr>
        <w:spacing w:line="240" w:lineRule="atLeast"/>
        <w:ind w:left="207"/>
        <w:jc w:val="both"/>
        <w:rPr>
          <w:rFonts w:ascii="Times New Roman" w:hAnsi="Times New Roman" w:cs="Times New Roman"/>
          <w:sz w:val="24"/>
          <w:szCs w:val="24"/>
        </w:rPr>
      </w:pPr>
    </w:p>
    <w:sectPr w:rsidR="009426C9" w:rsidRPr="001360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Mono">
    <w:altName w:val="Courier New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30A87"/>
    <w:multiLevelType w:val="hybridMultilevel"/>
    <w:tmpl w:val="E9284A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962CB32">
      <w:start w:val="1"/>
      <w:numFmt w:val="bullet"/>
      <w:lvlText w:val="—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E1E19"/>
    <w:multiLevelType w:val="hybridMultilevel"/>
    <w:tmpl w:val="C400E4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0006A"/>
    <w:multiLevelType w:val="hybridMultilevel"/>
    <w:tmpl w:val="11205B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938C0"/>
    <w:multiLevelType w:val="hybridMultilevel"/>
    <w:tmpl w:val="9DA8C8A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B386D"/>
    <w:multiLevelType w:val="hybridMultilevel"/>
    <w:tmpl w:val="BC743D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05E7D"/>
    <w:multiLevelType w:val="hybridMultilevel"/>
    <w:tmpl w:val="39BC5446"/>
    <w:lvl w:ilvl="0" w:tplc="C740603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F962CB32">
      <w:start w:val="1"/>
      <w:numFmt w:val="bullet"/>
      <w:lvlText w:val="—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75BD5"/>
    <w:multiLevelType w:val="hybridMultilevel"/>
    <w:tmpl w:val="6A56F6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21295"/>
    <w:multiLevelType w:val="hybridMultilevel"/>
    <w:tmpl w:val="255A4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60A5F"/>
    <w:multiLevelType w:val="hybridMultilevel"/>
    <w:tmpl w:val="FA0AF4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D1743"/>
    <w:multiLevelType w:val="hybridMultilevel"/>
    <w:tmpl w:val="D2883A80"/>
    <w:lvl w:ilvl="0" w:tplc="04100013">
      <w:start w:val="1"/>
      <w:numFmt w:val="upperRoman"/>
      <w:lvlText w:val="%1."/>
      <w:lvlJc w:val="right"/>
      <w:pPr>
        <w:ind w:left="1440" w:hanging="360"/>
      </w:pPr>
    </w:lvl>
    <w:lvl w:ilvl="1" w:tplc="C94E3D1E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4C87F2E"/>
    <w:multiLevelType w:val="hybridMultilevel"/>
    <w:tmpl w:val="DE283FE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3713B"/>
    <w:multiLevelType w:val="hybridMultilevel"/>
    <w:tmpl w:val="3EE06202"/>
    <w:lvl w:ilvl="0" w:tplc="527A6FE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54534EAF"/>
    <w:multiLevelType w:val="hybridMultilevel"/>
    <w:tmpl w:val="246A3B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C5C00"/>
    <w:multiLevelType w:val="multilevel"/>
    <w:tmpl w:val="601E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7325591"/>
    <w:multiLevelType w:val="hybridMultilevel"/>
    <w:tmpl w:val="82E870CC"/>
    <w:lvl w:ilvl="0" w:tplc="C740603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4A780B"/>
    <w:multiLevelType w:val="hybridMultilevel"/>
    <w:tmpl w:val="AAF4F3E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DE1529"/>
    <w:multiLevelType w:val="hybridMultilevel"/>
    <w:tmpl w:val="169E0E12"/>
    <w:lvl w:ilvl="0" w:tplc="C740603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C7406034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D5C4E"/>
    <w:multiLevelType w:val="hybridMultilevel"/>
    <w:tmpl w:val="8ABE0A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CE1FA9"/>
    <w:multiLevelType w:val="hybridMultilevel"/>
    <w:tmpl w:val="234463A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052B62"/>
    <w:multiLevelType w:val="hybridMultilevel"/>
    <w:tmpl w:val="084212AE"/>
    <w:lvl w:ilvl="0" w:tplc="C740603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921596"/>
    <w:multiLevelType w:val="hybridMultilevel"/>
    <w:tmpl w:val="C6FA1B2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B57CE"/>
    <w:multiLevelType w:val="hybridMultilevel"/>
    <w:tmpl w:val="7DF45E94"/>
    <w:lvl w:ilvl="0" w:tplc="C740603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2B0DCD"/>
    <w:multiLevelType w:val="hybridMultilevel"/>
    <w:tmpl w:val="0DF4C300"/>
    <w:lvl w:ilvl="0" w:tplc="89C81D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A831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3"/>
  </w:num>
  <w:num w:numId="5">
    <w:abstractNumId w:val="6"/>
  </w:num>
  <w:num w:numId="6">
    <w:abstractNumId w:val="9"/>
  </w:num>
  <w:num w:numId="7">
    <w:abstractNumId w:val="17"/>
  </w:num>
  <w:num w:numId="8">
    <w:abstractNumId w:val="10"/>
  </w:num>
  <w:num w:numId="9">
    <w:abstractNumId w:val="20"/>
  </w:num>
  <w:num w:numId="10">
    <w:abstractNumId w:val="22"/>
  </w:num>
  <w:num w:numId="11">
    <w:abstractNumId w:val="16"/>
  </w:num>
  <w:num w:numId="12">
    <w:abstractNumId w:val="17"/>
    <w:lvlOverride w:ilvl="0">
      <w:lvl w:ilvl="0" w:tplc="0410000F">
        <w:start w:val="1"/>
        <w:numFmt w:val="decimal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10000F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0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0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0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0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0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0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0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"/>
  </w:num>
  <w:num w:numId="14">
    <w:abstractNumId w:val="15"/>
  </w:num>
  <w:num w:numId="15">
    <w:abstractNumId w:val="18"/>
  </w:num>
  <w:num w:numId="16">
    <w:abstractNumId w:val="0"/>
  </w:num>
  <w:num w:numId="17">
    <w:abstractNumId w:val="2"/>
  </w:num>
  <w:num w:numId="18">
    <w:abstractNumId w:val="12"/>
  </w:num>
  <w:num w:numId="19">
    <w:abstractNumId w:val="19"/>
  </w:num>
  <w:num w:numId="20">
    <w:abstractNumId w:val="21"/>
  </w:num>
  <w:num w:numId="21">
    <w:abstractNumId w:val="5"/>
  </w:num>
  <w:num w:numId="22">
    <w:abstractNumId w:val="11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A72"/>
    <w:rsid w:val="00022CC9"/>
    <w:rsid w:val="00056A72"/>
    <w:rsid w:val="000578CB"/>
    <w:rsid w:val="001360F2"/>
    <w:rsid w:val="001F1D90"/>
    <w:rsid w:val="002045C3"/>
    <w:rsid w:val="00251D48"/>
    <w:rsid w:val="00267F5D"/>
    <w:rsid w:val="002B4F33"/>
    <w:rsid w:val="002C77DF"/>
    <w:rsid w:val="002E7472"/>
    <w:rsid w:val="003227D1"/>
    <w:rsid w:val="003937D3"/>
    <w:rsid w:val="003B0813"/>
    <w:rsid w:val="004413BE"/>
    <w:rsid w:val="00454B06"/>
    <w:rsid w:val="004B2CB1"/>
    <w:rsid w:val="005538E2"/>
    <w:rsid w:val="00621D0C"/>
    <w:rsid w:val="006A0E59"/>
    <w:rsid w:val="006B15AC"/>
    <w:rsid w:val="00714563"/>
    <w:rsid w:val="00727336"/>
    <w:rsid w:val="00733F71"/>
    <w:rsid w:val="00745F90"/>
    <w:rsid w:val="00846C95"/>
    <w:rsid w:val="008D4AA5"/>
    <w:rsid w:val="009426C9"/>
    <w:rsid w:val="00944AC5"/>
    <w:rsid w:val="00960A85"/>
    <w:rsid w:val="00983D16"/>
    <w:rsid w:val="009F391D"/>
    <w:rsid w:val="00A063B0"/>
    <w:rsid w:val="00AB5602"/>
    <w:rsid w:val="00AC79CB"/>
    <w:rsid w:val="00AE3E76"/>
    <w:rsid w:val="00AF708C"/>
    <w:rsid w:val="00B352DE"/>
    <w:rsid w:val="00B43807"/>
    <w:rsid w:val="00B67F4B"/>
    <w:rsid w:val="00C13F53"/>
    <w:rsid w:val="00CD37EA"/>
    <w:rsid w:val="00D826D8"/>
    <w:rsid w:val="00D868E1"/>
    <w:rsid w:val="00DE03A7"/>
    <w:rsid w:val="00E2510D"/>
    <w:rsid w:val="00E73CA9"/>
    <w:rsid w:val="00E863CF"/>
    <w:rsid w:val="00E93A1E"/>
    <w:rsid w:val="00EF41EE"/>
    <w:rsid w:val="00F23878"/>
    <w:rsid w:val="00F55955"/>
    <w:rsid w:val="00FC464D"/>
    <w:rsid w:val="00FE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35866"/>
  <w15:docId w15:val="{F0442DC7-6844-4A7C-BCD7-ECB63C05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E5E2E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D4A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D4AA5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Default">
    <w:name w:val="Default"/>
    <w:rsid w:val="00E863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stopreformattato">
    <w:name w:val="Testo preformattato"/>
    <w:basedOn w:val="Normale"/>
    <w:qFormat/>
    <w:rsid w:val="00DE03A7"/>
    <w:pPr>
      <w:widowControl w:val="0"/>
      <w:spacing w:after="0" w:line="240" w:lineRule="auto"/>
    </w:pPr>
    <w:rPr>
      <w:rFonts w:ascii="Liberation Mono" w:eastAsia="NSimSun" w:hAnsi="Liberation Mono" w:cs="Liberation Mono"/>
      <w:color w:val="00000A"/>
      <w:sz w:val="20"/>
      <w:szCs w:val="20"/>
      <w:lang w:eastAsia="zh-CN" w:bidi="hi-IN"/>
    </w:rPr>
  </w:style>
  <w:style w:type="table" w:styleId="Grigliatabella">
    <w:name w:val="Table Grid"/>
    <w:basedOn w:val="Tabellanormale"/>
    <w:uiPriority w:val="39"/>
    <w:rsid w:val="004B2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2921</Words>
  <Characters>16652</Characters>
  <Application>Microsoft Office Word</Application>
  <DocSecurity>0</DocSecurity>
  <Lines>138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cristiano deiana</dc:creator>
  <cp:keywords/>
  <dc:description/>
  <cp:lastModifiedBy>Giorgio Bellinzas</cp:lastModifiedBy>
  <cp:revision>2</cp:revision>
  <dcterms:created xsi:type="dcterms:W3CDTF">2023-02-27T23:06:00Z</dcterms:created>
  <dcterms:modified xsi:type="dcterms:W3CDTF">2023-02-27T23:06:00Z</dcterms:modified>
</cp:coreProperties>
</file>